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1"/>
        <w:ind w:firstLine="3596" w:firstLineChars="995"/>
        <w:rPr>
          <w:rStyle w:val="81"/>
          <w:rFonts w:ascii="Times New Roman" w:hAnsi="Times New Roman"/>
          <w:b/>
          <w:color w:val="000000"/>
          <w:sz w:val="36"/>
        </w:rPr>
      </w:pPr>
      <w:bookmarkStart w:id="0" w:name="_Toc3204"/>
      <w:bookmarkStart w:id="1" w:name="_Toc11673"/>
      <w:r>
        <w:rPr>
          <w:rStyle w:val="81"/>
          <w:rFonts w:ascii="Times New Roman" w:hAnsi="Times New Roman"/>
          <w:b/>
          <w:color w:val="000000"/>
          <w:sz w:val="36"/>
        </w:rPr>
        <w:t xml:space="preserve">  评审办法</w:t>
      </w:r>
      <w:bookmarkEnd w:id="0"/>
      <w:bookmarkEnd w:id="1"/>
    </w:p>
    <w:p>
      <w:pPr>
        <w:pStyle w:val="41"/>
        <w:spacing w:line="276" w:lineRule="auto"/>
        <w:ind w:firstLine="420"/>
        <w:rPr>
          <w:rStyle w:val="81"/>
          <w:rFonts w:hAnsi="宋体"/>
          <w:b/>
          <w:bCs/>
          <w:color w:val="000000"/>
        </w:rPr>
      </w:pPr>
    </w:p>
    <w:p>
      <w:pPr>
        <w:spacing w:line="276" w:lineRule="auto"/>
        <w:ind w:firstLine="422" w:firstLineChars="200"/>
        <w:rPr>
          <w:rStyle w:val="81"/>
          <w:rFonts w:ascii="宋体" w:hAnsi="宋体" w:cs="Courier New"/>
          <w:b/>
          <w:bCs/>
          <w:color w:val="000000"/>
          <w:szCs w:val="20"/>
        </w:rPr>
      </w:pPr>
      <w:r>
        <w:rPr>
          <w:rStyle w:val="81"/>
          <w:rFonts w:ascii="宋体" w:hAnsi="宋体" w:cs="Courier New"/>
          <w:b/>
          <w:bCs/>
          <w:color w:val="000000"/>
          <w:szCs w:val="20"/>
        </w:rPr>
        <w:t>一、评审原则</w:t>
      </w:r>
    </w:p>
    <w:p>
      <w:pPr>
        <w:spacing w:line="276" w:lineRule="auto"/>
        <w:ind w:left="210" w:leftChars="100" w:firstLine="210" w:firstLineChars="100"/>
        <w:rPr>
          <w:rStyle w:val="81"/>
          <w:rFonts w:ascii="宋体" w:hAnsi="宋体"/>
          <w:color w:val="000000"/>
          <w:szCs w:val="20"/>
        </w:rPr>
      </w:pPr>
      <w:r>
        <w:rPr>
          <w:rStyle w:val="81"/>
          <w:rFonts w:hint="eastAsia" w:ascii="宋体" w:hAnsi="宋体"/>
          <w:color w:val="000000"/>
          <w:szCs w:val="20"/>
        </w:rPr>
        <w:t>1.</w:t>
      </w:r>
      <w:r>
        <w:rPr>
          <w:rStyle w:val="81"/>
          <w:rFonts w:ascii="宋体" w:hAnsi="宋体"/>
          <w:color w:val="000000"/>
          <w:szCs w:val="20"/>
        </w:rPr>
        <w:t>“评审小组”构成：本项目的“评审小组”由</w:t>
      </w:r>
      <w:r>
        <w:rPr>
          <w:rStyle w:val="81"/>
          <w:rFonts w:hint="eastAsia" w:ascii="宋体" w:hAnsi="宋体"/>
          <w:color w:val="000000"/>
          <w:szCs w:val="20"/>
        </w:rPr>
        <w:t>公司安排与业务相关联的</w:t>
      </w:r>
      <w:r>
        <w:rPr>
          <w:rStyle w:val="81"/>
          <w:rFonts w:ascii="宋体" w:hAnsi="宋体"/>
          <w:color w:val="000000"/>
          <w:szCs w:val="20"/>
        </w:rPr>
        <w:t>人员</w:t>
      </w:r>
      <w:r>
        <w:rPr>
          <w:rStyle w:val="81"/>
          <w:rFonts w:hint="eastAsia" w:ascii="宋体" w:hAnsi="宋体"/>
          <w:color w:val="000000"/>
          <w:szCs w:val="20"/>
        </w:rPr>
        <w:t>组</w:t>
      </w:r>
      <w:r>
        <w:rPr>
          <w:rStyle w:val="81"/>
          <w:rFonts w:ascii="宋体" w:hAnsi="宋体"/>
          <w:color w:val="000000"/>
          <w:szCs w:val="20"/>
        </w:rPr>
        <w:t>成，人数为单数。</w:t>
      </w:r>
    </w:p>
    <w:p>
      <w:pPr>
        <w:spacing w:line="276" w:lineRule="auto"/>
        <w:ind w:firstLine="420" w:firstLineChars="200"/>
        <w:rPr>
          <w:rStyle w:val="81"/>
          <w:rFonts w:ascii="宋体" w:hAnsi="Courier New"/>
          <w:b/>
          <w:bCs/>
          <w:color w:val="000000"/>
          <w:szCs w:val="20"/>
        </w:rPr>
      </w:pPr>
      <w:r>
        <w:rPr>
          <w:rStyle w:val="81"/>
          <w:rFonts w:hint="eastAsia" w:ascii="宋体" w:hAnsi="宋体"/>
          <w:color w:val="000000"/>
          <w:szCs w:val="20"/>
        </w:rPr>
        <w:t>2.</w:t>
      </w:r>
      <w:r>
        <w:rPr>
          <w:rStyle w:val="81"/>
          <w:rFonts w:ascii="宋体" w:hAnsi="宋体"/>
          <w:color w:val="000000"/>
          <w:szCs w:val="20"/>
        </w:rPr>
        <w:t>评审依据：“评审小组”将</w:t>
      </w:r>
      <w:r>
        <w:rPr>
          <w:rStyle w:val="81"/>
          <w:rFonts w:hint="eastAsia" w:ascii="宋体" w:hAnsi="宋体"/>
          <w:color w:val="000000"/>
          <w:szCs w:val="20"/>
        </w:rPr>
        <w:t>竞价</w:t>
      </w:r>
      <w:r>
        <w:rPr>
          <w:rStyle w:val="81"/>
          <w:rFonts w:ascii="宋体" w:hAnsi="宋体"/>
          <w:color w:val="000000"/>
          <w:szCs w:val="20"/>
        </w:rPr>
        <w:t>文件、服务单位的方案文件为评审依据，对服务单位的报价、</w:t>
      </w:r>
      <w:r>
        <w:rPr>
          <w:rStyle w:val="81"/>
          <w:rFonts w:hint="eastAsia" w:ascii="宋体" w:hAnsi="宋体"/>
          <w:color w:val="000000"/>
          <w:szCs w:val="20"/>
        </w:rPr>
        <w:t>服务</w:t>
      </w:r>
      <w:r>
        <w:rPr>
          <w:rStyle w:val="81"/>
          <w:rFonts w:ascii="宋体" w:hAnsi="宋体"/>
          <w:color w:val="000000"/>
          <w:szCs w:val="20"/>
        </w:rPr>
        <w:t>指标、送货区域覆盖、售后服务等</w:t>
      </w:r>
      <w:r>
        <w:rPr>
          <w:rStyle w:val="81"/>
          <w:rFonts w:hint="eastAsia" w:ascii="宋体" w:hAnsi="宋体"/>
          <w:color w:val="000000"/>
          <w:szCs w:val="20"/>
        </w:rPr>
        <w:t>四</w:t>
      </w:r>
      <w:r>
        <w:rPr>
          <w:rStyle w:val="81"/>
          <w:rFonts w:ascii="宋体" w:hAnsi="宋体"/>
          <w:color w:val="000000"/>
          <w:szCs w:val="20"/>
        </w:rPr>
        <w:t>方面内容进行评审</w:t>
      </w:r>
      <w:r>
        <w:rPr>
          <w:rStyle w:val="81"/>
          <w:rFonts w:hint="eastAsia" w:ascii="宋体" w:hAnsi="宋体"/>
          <w:color w:val="000000"/>
          <w:szCs w:val="20"/>
        </w:rPr>
        <w:t>，</w:t>
      </w:r>
      <w:r>
        <w:rPr>
          <w:rStyle w:val="81"/>
          <w:rFonts w:ascii="宋体" w:hAnsi="宋体"/>
          <w:color w:val="000000"/>
          <w:szCs w:val="20"/>
        </w:rPr>
        <w:t xml:space="preserve"> 按百分制打分</w:t>
      </w:r>
      <w:r>
        <w:rPr>
          <w:rStyle w:val="81"/>
          <w:rFonts w:ascii="宋体" w:hAnsi="Courier New"/>
          <w:bCs/>
          <w:color w:val="000000"/>
          <w:szCs w:val="20"/>
        </w:rPr>
        <w:t>。</w:t>
      </w:r>
    </w:p>
    <w:p>
      <w:pPr>
        <w:spacing w:line="276" w:lineRule="auto"/>
        <w:ind w:firstLine="422" w:firstLineChars="200"/>
        <w:rPr>
          <w:rStyle w:val="81"/>
          <w:rFonts w:ascii="宋体" w:hAnsi="Courier New"/>
          <w:b/>
          <w:bCs/>
          <w:color w:val="000000"/>
          <w:szCs w:val="20"/>
        </w:rPr>
      </w:pPr>
      <w:r>
        <w:rPr>
          <w:rStyle w:val="81"/>
          <w:rFonts w:ascii="宋体" w:hAnsi="Courier New"/>
          <w:b/>
          <w:bCs/>
          <w:color w:val="000000"/>
          <w:szCs w:val="20"/>
        </w:rPr>
        <w:t>二、评审办法</w:t>
      </w:r>
    </w:p>
    <w:p>
      <w:pPr>
        <w:spacing w:line="276" w:lineRule="auto"/>
        <w:ind w:firstLine="420" w:firstLineChars="200"/>
        <w:rPr>
          <w:rStyle w:val="81"/>
          <w:rFonts w:ascii="宋体" w:hAnsi="Courier New"/>
          <w:color w:val="000000"/>
          <w:szCs w:val="20"/>
        </w:rPr>
      </w:pPr>
      <w:r>
        <w:rPr>
          <w:rStyle w:val="81"/>
          <w:rFonts w:ascii="宋体" w:hAnsi="Courier New"/>
          <w:color w:val="000000"/>
          <w:szCs w:val="20"/>
        </w:rPr>
        <w:t>本次评审采用综合评分法。</w:t>
      </w:r>
    </w:p>
    <w:p>
      <w:pPr>
        <w:spacing w:line="276" w:lineRule="auto"/>
        <w:ind w:firstLine="420" w:firstLineChars="200"/>
        <w:rPr>
          <w:rStyle w:val="81"/>
          <w:rFonts w:hint="eastAsia" w:ascii="宋体" w:hAnsi="Courier New" w:eastAsia="宋体"/>
          <w:color w:val="000000"/>
          <w:szCs w:val="20"/>
          <w:lang w:val="en-US" w:eastAsia="zh-CN"/>
        </w:rPr>
      </w:pPr>
      <w:r>
        <w:rPr>
          <w:rStyle w:val="81"/>
          <w:rFonts w:ascii="宋体" w:hAnsi="Courier New"/>
          <w:color w:val="000000"/>
          <w:szCs w:val="20"/>
        </w:rPr>
        <w:t>计分办法</w:t>
      </w:r>
      <w:r>
        <w:rPr>
          <w:rStyle w:val="81"/>
          <w:rFonts w:hint="eastAsia" w:ascii="宋体" w:hAnsi="Courier New"/>
          <w:color w:val="000000"/>
          <w:szCs w:val="20"/>
          <w:lang w:val="en-US" w:eastAsia="zh-CN"/>
        </w:rPr>
        <w:t>:</w:t>
      </w:r>
    </w:p>
    <w:tbl>
      <w:tblPr>
        <w:tblStyle w:val="8"/>
        <w:tblW w:w="9663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294"/>
        <w:gridCol w:w="20"/>
        <w:gridCol w:w="1418"/>
        <w:gridCol w:w="5880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color w:val="000000"/>
                <w:szCs w:val="20"/>
              </w:rPr>
            </w:pPr>
            <w:r>
              <w:rPr>
                <w:rStyle w:val="81"/>
                <w:rFonts w:ascii="宋体" w:hAnsi="Courier New"/>
                <w:color w:val="000000"/>
                <w:szCs w:val="20"/>
              </w:rPr>
              <w:t>序号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color w:val="000000"/>
                <w:szCs w:val="20"/>
              </w:rPr>
            </w:pPr>
            <w:r>
              <w:rPr>
                <w:rStyle w:val="81"/>
                <w:rFonts w:ascii="宋体" w:hAnsi="Courier New"/>
                <w:color w:val="000000"/>
                <w:szCs w:val="20"/>
              </w:rPr>
              <w:t>评分因素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color w:val="000000"/>
                <w:szCs w:val="20"/>
              </w:rPr>
            </w:pPr>
            <w:r>
              <w:rPr>
                <w:rStyle w:val="81"/>
                <w:rFonts w:ascii="宋体" w:hAnsi="Courier New"/>
                <w:color w:val="000000"/>
                <w:szCs w:val="20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ascii="宋体" w:hAnsi="Courier New"/>
                <w:szCs w:val="20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报</w:t>
            </w:r>
            <w:r>
              <w:rPr>
                <w:rStyle w:val="81"/>
                <w:rFonts w:ascii="宋体" w:hAnsi="Courier New"/>
                <w:szCs w:val="20"/>
              </w:rPr>
              <w:t>价（满分</w:t>
            </w:r>
            <w:r>
              <w:rPr>
                <w:rStyle w:val="81"/>
                <w:rFonts w:hint="eastAsia" w:ascii="宋体" w:hAnsi="Courier New"/>
                <w:szCs w:val="20"/>
              </w:rPr>
              <w:t>75分）</w:t>
            </w:r>
          </w:p>
        </w:tc>
        <w:tc>
          <w:tcPr>
            <w:tcW w:w="7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Style w:val="81"/>
                <w:rFonts w:hint="eastAsia" w:ascii="宋体" w:hAnsi="Courier New" w:eastAsia="宋体"/>
                <w:szCs w:val="20"/>
                <w:lang w:val="en-US" w:eastAsia="zh-CN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1、取各单位相同地点平均报价为基准价；2、 报价最低者为满分75分</w:t>
            </w:r>
            <w:r>
              <w:rPr>
                <w:rStyle w:val="81"/>
                <w:rFonts w:hint="eastAsia" w:ascii="宋体" w:hAnsi="Courier New"/>
                <w:szCs w:val="20"/>
                <w:lang w:val="en-US" w:eastAsia="zh-CN"/>
              </w:rPr>
              <w:t>;</w:t>
            </w:r>
            <w:r>
              <w:rPr>
                <w:rStyle w:val="81"/>
                <w:rFonts w:hint="eastAsia" w:ascii="宋体" w:hAnsi="Courier New"/>
                <w:szCs w:val="20"/>
              </w:rPr>
              <w:t>第二为60分</w:t>
            </w:r>
            <w:r>
              <w:rPr>
                <w:rStyle w:val="81"/>
                <w:rFonts w:hint="eastAsia" w:ascii="宋体" w:hAnsi="Courier New"/>
                <w:szCs w:val="20"/>
                <w:lang w:val="en-US" w:eastAsia="zh-CN"/>
              </w:rPr>
              <w:t>;</w:t>
            </w:r>
            <w:r>
              <w:rPr>
                <w:rStyle w:val="81"/>
                <w:rFonts w:hint="eastAsia" w:ascii="宋体" w:hAnsi="Courier New"/>
                <w:szCs w:val="20"/>
              </w:rPr>
              <w:t>第三为50分</w:t>
            </w:r>
            <w:r>
              <w:rPr>
                <w:rStyle w:val="81"/>
                <w:rFonts w:hint="eastAsia" w:ascii="宋体" w:hAnsi="Courier New"/>
                <w:szCs w:val="20"/>
                <w:lang w:val="en-US" w:eastAsia="zh-CN"/>
              </w:rPr>
              <w:t>;</w:t>
            </w:r>
            <w:r>
              <w:rPr>
                <w:rStyle w:val="81"/>
                <w:rFonts w:hint="eastAsia" w:ascii="宋体" w:hAnsi="Courier New"/>
                <w:szCs w:val="20"/>
              </w:rPr>
              <w:t>第四为40分</w:t>
            </w:r>
            <w:r>
              <w:rPr>
                <w:rStyle w:val="81"/>
                <w:rFonts w:hint="eastAsia" w:ascii="宋体" w:hAnsi="Courier New"/>
                <w:szCs w:val="20"/>
                <w:lang w:val="en-US" w:eastAsia="zh-CN"/>
              </w:rPr>
              <w:t>;</w:t>
            </w:r>
            <w:r>
              <w:rPr>
                <w:rStyle w:val="81"/>
                <w:rFonts w:hint="eastAsia" w:ascii="宋体" w:hAnsi="Courier New"/>
                <w:szCs w:val="20"/>
              </w:rPr>
              <w:t>第五为35分</w:t>
            </w:r>
            <w:r>
              <w:rPr>
                <w:rStyle w:val="81"/>
                <w:rFonts w:hint="eastAsia" w:ascii="宋体" w:hAnsi="Courier New"/>
                <w:szCs w:val="20"/>
                <w:lang w:val="en-US" w:eastAsia="zh-CN"/>
              </w:rPr>
              <w:t>;</w:t>
            </w:r>
            <w:r>
              <w:rPr>
                <w:rStyle w:val="81"/>
                <w:rFonts w:hint="eastAsia" w:ascii="宋体" w:hAnsi="Courier New"/>
                <w:szCs w:val="20"/>
              </w:rPr>
              <w:t>第六为30分</w:t>
            </w:r>
            <w:r>
              <w:rPr>
                <w:rStyle w:val="81"/>
                <w:rFonts w:hint="eastAsia" w:ascii="宋体" w:hAnsi="Courier New"/>
                <w:szCs w:val="20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2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付款方式（满分5分）</w:t>
            </w:r>
          </w:p>
        </w:tc>
        <w:tc>
          <w:tcPr>
            <w:tcW w:w="7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jc w:val="left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1、</w:t>
            </w:r>
            <w:r>
              <w:rPr>
                <w:rStyle w:val="81"/>
                <w:rFonts w:hint="eastAsia" w:ascii="宋体" w:hAnsi="Courier New"/>
                <w:szCs w:val="20"/>
                <w:lang w:val="en-US" w:eastAsia="zh-CN"/>
              </w:rPr>
              <w:t>无赊销结算</w:t>
            </w:r>
            <w:r>
              <w:rPr>
                <w:rStyle w:val="81"/>
                <w:rFonts w:hint="eastAsia" w:ascii="宋体" w:hAnsi="Courier New"/>
                <w:szCs w:val="20"/>
              </w:rPr>
              <w:t>2分；2、</w:t>
            </w:r>
            <w:r>
              <w:rPr>
                <w:rStyle w:val="81"/>
                <w:rFonts w:hint="eastAsia" w:ascii="宋体" w:hAnsi="Courier New"/>
                <w:szCs w:val="20"/>
                <w:lang w:val="en-US" w:eastAsia="zh-CN"/>
              </w:rPr>
              <w:t>1至2个月赊销结算</w:t>
            </w:r>
            <w:r>
              <w:rPr>
                <w:rStyle w:val="81"/>
                <w:rFonts w:hint="eastAsia" w:ascii="宋体" w:hAnsi="Courier New"/>
                <w:szCs w:val="20"/>
              </w:rPr>
              <w:t>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3</w:t>
            </w:r>
          </w:p>
        </w:tc>
        <w:tc>
          <w:tcPr>
            <w:tcW w:w="1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1"/>
              </w:rPr>
            </w:pPr>
            <w:r>
              <w:rPr>
                <w:rStyle w:val="81"/>
                <w:rFonts w:hint="eastAsia" w:ascii="宋体" w:hAnsi="Courier New"/>
                <w:szCs w:val="21"/>
              </w:rPr>
              <w:t>服务</w:t>
            </w:r>
            <w:r>
              <w:rPr>
                <w:rStyle w:val="81"/>
                <w:rFonts w:ascii="宋体" w:hAnsi="Courier New"/>
                <w:szCs w:val="21"/>
              </w:rPr>
              <w:t>指标（满分</w:t>
            </w:r>
            <w:r>
              <w:rPr>
                <w:rStyle w:val="81"/>
                <w:rFonts w:hint="eastAsia" w:ascii="宋体" w:hAnsi="Courier New"/>
                <w:szCs w:val="21"/>
              </w:rPr>
              <w:t>17分）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auto"/>
              <w:textAlignment w:val="auto"/>
              <w:rPr>
                <w:rStyle w:val="81"/>
                <w:szCs w:val="21"/>
              </w:rPr>
            </w:pPr>
            <w:r>
              <w:rPr>
                <w:rFonts w:hint="eastAsia"/>
              </w:rPr>
              <w:t>运输时效性（满分8分）</w:t>
            </w:r>
          </w:p>
        </w:tc>
        <w:tc>
          <w:tcPr>
            <w:tcW w:w="5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1、时效最短为8分；第二为6分；第三为4分；第四为2分；第五为1分；第六为0分。</w:t>
            </w:r>
          </w:p>
          <w:p>
            <w:pPr>
              <w:spacing w:line="276" w:lineRule="auto"/>
              <w:jc w:val="left"/>
              <w:rPr>
                <w:rStyle w:val="81"/>
                <w:rFonts w:ascii="宋体" w:hAnsi="Courier New"/>
                <w:szCs w:val="21"/>
              </w:rPr>
            </w:pPr>
            <w:r>
              <w:rPr>
                <w:rStyle w:val="81"/>
                <w:rFonts w:hint="eastAsia" w:ascii="宋体" w:hAnsi="Courier New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</w:p>
        </w:tc>
        <w:tc>
          <w:tcPr>
            <w:tcW w:w="13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Style w:val="81"/>
                <w:rFonts w:ascii="宋体" w:hAnsi="Courier New"/>
                <w:szCs w:val="21"/>
              </w:rPr>
            </w:pPr>
            <w:r>
              <w:rPr>
                <w:rFonts w:hint="eastAsia"/>
              </w:rPr>
              <w:t>节假日配合我司发运（满分5分）</w:t>
            </w:r>
          </w:p>
        </w:tc>
        <w:tc>
          <w:tcPr>
            <w:tcW w:w="5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left"/>
              <w:rPr>
                <w:rStyle w:val="81"/>
                <w:rFonts w:ascii="宋体" w:hAnsi="Courier New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1、节假日能配合我司发运5分；2、节假日基本配合3分；3、节假日没有条件发运0分。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</w:p>
        </w:tc>
        <w:tc>
          <w:tcPr>
            <w:tcW w:w="13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货物信息反馈</w:t>
            </w:r>
            <w:r>
              <w:rPr>
                <w:rStyle w:val="81"/>
                <w:rFonts w:ascii="宋体" w:hAnsi="Courier New"/>
                <w:szCs w:val="21"/>
              </w:rPr>
              <w:t>（满分</w:t>
            </w:r>
            <w:r>
              <w:rPr>
                <w:rStyle w:val="81"/>
                <w:rFonts w:hint="eastAsia" w:ascii="宋体" w:hAnsi="Courier New"/>
                <w:szCs w:val="21"/>
              </w:rPr>
              <w:t>4）</w:t>
            </w:r>
          </w:p>
        </w:tc>
        <w:tc>
          <w:tcPr>
            <w:tcW w:w="5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81"/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 有专职客户跟踪，能及时反馈货物动态信息为5分；2.跟踪不及时，不能及时反馈货物信息为2分。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</w:p>
        </w:tc>
        <w:tc>
          <w:tcPr>
            <w:tcW w:w="131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left"/>
              <w:rPr>
                <w:rStyle w:val="81"/>
                <w:rFonts w:ascii="宋体" w:hAnsi="Courier New"/>
                <w:szCs w:val="20"/>
              </w:rPr>
            </w:pPr>
          </w:p>
        </w:tc>
        <w:tc>
          <w:tcPr>
            <w:tcW w:w="5900" w:type="dxa"/>
            <w:gridSpan w:val="2"/>
          </w:tcPr>
          <w:p>
            <w:pPr>
              <w:rPr>
                <w:rStyle w:val="81"/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4</w:t>
            </w:r>
          </w:p>
        </w:tc>
        <w:tc>
          <w:tcPr>
            <w:tcW w:w="1314" w:type="dxa"/>
            <w:gridSpan w:val="2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路线区域（满分3分）</w:t>
            </w:r>
          </w:p>
        </w:tc>
        <w:tc>
          <w:tcPr>
            <w:tcW w:w="7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left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1、覆盖全</w:t>
            </w:r>
            <w:r>
              <w:rPr>
                <w:rStyle w:val="81"/>
                <w:rFonts w:hint="eastAsia" w:ascii="宋体" w:hAnsi="Courier New"/>
                <w:szCs w:val="20"/>
                <w:lang w:val="en-US" w:eastAsia="zh-CN"/>
              </w:rPr>
              <w:t>国</w:t>
            </w:r>
            <w:r>
              <w:rPr>
                <w:rStyle w:val="81"/>
                <w:rFonts w:hint="eastAsia" w:ascii="宋体" w:hAnsi="Courier New"/>
                <w:szCs w:val="20"/>
              </w:rPr>
              <w:t>区域为3分；2、局部区域1分。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ascii="宋体" w:hAnsi="Courier New"/>
                <w:szCs w:val="20"/>
              </w:rPr>
              <w:t>总得分=1+2+3</w:t>
            </w:r>
            <w:r>
              <w:rPr>
                <w:rStyle w:val="81"/>
                <w:rFonts w:hint="eastAsia" w:ascii="宋体" w:hAnsi="Courier New"/>
                <w:szCs w:val="20"/>
              </w:rPr>
              <w:t>+4</w:t>
            </w:r>
          </w:p>
        </w:tc>
        <w:tc>
          <w:tcPr>
            <w:tcW w:w="1314" w:type="dxa"/>
            <w:gridSpan w:val="2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</w:p>
        </w:tc>
        <w:tc>
          <w:tcPr>
            <w:tcW w:w="7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left"/>
              <w:rPr>
                <w:rStyle w:val="81"/>
                <w:rFonts w:ascii="宋体" w:hAnsi="Courier New"/>
                <w:szCs w:val="20"/>
              </w:rPr>
            </w:pPr>
          </w:p>
        </w:tc>
      </w:tr>
    </w:tbl>
    <w:p>
      <w:pPr>
        <w:spacing w:line="276" w:lineRule="auto"/>
        <w:ind w:firstLine="420" w:firstLineChars="200"/>
        <w:rPr>
          <w:rStyle w:val="81"/>
          <w:rFonts w:ascii="宋体" w:hAnsi="Courier New"/>
          <w:color w:val="000000"/>
          <w:szCs w:val="20"/>
        </w:rPr>
      </w:pPr>
    </w:p>
    <w:p>
      <w:pPr>
        <w:spacing w:line="276" w:lineRule="auto"/>
        <w:ind w:firstLine="420" w:firstLineChars="200"/>
        <w:rPr>
          <w:rStyle w:val="81"/>
          <w:rFonts w:ascii="宋体" w:hAnsi="Courier New"/>
          <w:color w:val="000000"/>
          <w:szCs w:val="20"/>
        </w:rPr>
      </w:pPr>
    </w:p>
    <w:p>
      <w:pPr>
        <w:spacing w:line="276" w:lineRule="auto"/>
        <w:ind w:firstLine="413" w:firstLineChars="196"/>
        <w:rPr>
          <w:rStyle w:val="81"/>
          <w:rFonts w:ascii="宋体" w:hAnsi="宋体"/>
          <w:b/>
          <w:szCs w:val="21"/>
        </w:rPr>
      </w:pPr>
      <w:r>
        <w:rPr>
          <w:rStyle w:val="81"/>
          <w:rFonts w:ascii="宋体" w:hAnsi="宋体"/>
          <w:b/>
          <w:szCs w:val="21"/>
        </w:rPr>
        <w:t>三、评审中报价文件的澄清及补正</w:t>
      </w:r>
    </w:p>
    <w:p>
      <w:pPr>
        <w:ind w:firstLine="420"/>
        <w:rPr>
          <w:rStyle w:val="81"/>
          <w:rFonts w:ascii="宋体" w:hAnsi="Courier New" w:cs="Courier New"/>
          <w:bCs/>
          <w:kern w:val="0"/>
          <w:szCs w:val="21"/>
        </w:rPr>
      </w:pPr>
      <w:r>
        <w:rPr>
          <w:rStyle w:val="81"/>
          <w:rFonts w:ascii="宋体" w:hAnsi="Courier New" w:cs="Courier New"/>
          <w:bCs/>
          <w:kern w:val="0"/>
          <w:szCs w:val="21"/>
        </w:rPr>
        <w:t>1.评审过程中评审小组成员对提交的报价文件中不明确或不</w:t>
      </w:r>
      <w:r>
        <w:rPr>
          <w:rStyle w:val="81"/>
          <w:rFonts w:hint="eastAsia" w:ascii="宋体" w:hAnsi="Courier New" w:cs="Courier New"/>
          <w:bCs/>
          <w:kern w:val="0"/>
          <w:szCs w:val="21"/>
        </w:rPr>
        <w:t>清晰</w:t>
      </w:r>
      <w:r>
        <w:rPr>
          <w:rStyle w:val="81"/>
          <w:rFonts w:ascii="宋体" w:hAnsi="Courier New" w:cs="Courier New"/>
          <w:bCs/>
          <w:kern w:val="0"/>
          <w:szCs w:val="21"/>
        </w:rPr>
        <w:t>内容，可要求报价单位</w:t>
      </w:r>
      <w:r>
        <w:rPr>
          <w:rStyle w:val="81"/>
          <w:rFonts w:hint="eastAsia" w:ascii="宋体" w:hAnsi="Courier New" w:cs="Courier New"/>
          <w:bCs/>
          <w:kern w:val="0"/>
          <w:szCs w:val="21"/>
        </w:rPr>
        <w:t>电话</w:t>
      </w:r>
      <w:r>
        <w:rPr>
          <w:rStyle w:val="81"/>
          <w:rFonts w:ascii="宋体" w:hAnsi="Courier New" w:cs="Courier New"/>
          <w:bCs/>
          <w:kern w:val="0"/>
          <w:szCs w:val="21"/>
        </w:rPr>
        <w:t>澄清或补正说明并作书面报告。</w:t>
      </w:r>
    </w:p>
    <w:p>
      <w:pPr>
        <w:ind w:firstLine="420"/>
        <w:rPr>
          <w:rStyle w:val="81"/>
          <w:rFonts w:ascii="宋体" w:hAnsi="Courier New" w:cs="Courier New"/>
          <w:bCs/>
          <w:kern w:val="0"/>
          <w:szCs w:val="21"/>
        </w:rPr>
      </w:pPr>
      <w:r>
        <w:rPr>
          <w:rStyle w:val="81"/>
          <w:rFonts w:ascii="宋体" w:hAnsi="Courier New" w:cs="Courier New"/>
          <w:bCs/>
          <w:kern w:val="0"/>
          <w:szCs w:val="21"/>
        </w:rPr>
        <w:t>2.澄清及补正的内容不得改变报价文件的实质性内容。</w:t>
      </w:r>
    </w:p>
    <w:p>
      <w:pPr>
        <w:ind w:firstLine="420"/>
        <w:rPr>
          <w:rStyle w:val="81"/>
          <w:rFonts w:ascii="宋体" w:hAnsi="Courier New" w:cs="Courier New"/>
          <w:bCs/>
          <w:kern w:val="0"/>
          <w:szCs w:val="21"/>
        </w:rPr>
      </w:pPr>
      <w:r>
        <w:rPr>
          <w:rStyle w:val="81"/>
          <w:rFonts w:ascii="宋体" w:hAnsi="Courier New" w:cs="Courier New"/>
          <w:bCs/>
          <w:kern w:val="0"/>
          <w:szCs w:val="21"/>
        </w:rPr>
        <w:t>3.澄清及补正的内容属于报价文件的组成部分。</w:t>
      </w:r>
    </w:p>
    <w:p>
      <w:pPr>
        <w:spacing w:line="276" w:lineRule="auto"/>
        <w:ind w:firstLine="413" w:firstLineChars="196"/>
        <w:rPr>
          <w:rStyle w:val="81"/>
          <w:rFonts w:ascii="宋体" w:hAnsi="宋体"/>
          <w:b/>
          <w:szCs w:val="21"/>
        </w:rPr>
      </w:pPr>
      <w:r>
        <w:rPr>
          <w:rStyle w:val="81"/>
          <w:rFonts w:ascii="宋体" w:hAnsi="宋体"/>
          <w:b/>
          <w:szCs w:val="21"/>
        </w:rPr>
        <w:t>四、评审结果</w:t>
      </w:r>
    </w:p>
    <w:p>
      <w:pPr>
        <w:spacing w:line="276" w:lineRule="auto"/>
        <w:ind w:firstLine="411" w:firstLineChars="196"/>
        <w:rPr>
          <w:rStyle w:val="81"/>
          <w:rFonts w:ascii="宋体" w:hAnsi="宋体" w:cs="Courier New"/>
          <w:bCs/>
          <w:szCs w:val="21"/>
        </w:rPr>
      </w:pPr>
      <w:r>
        <w:rPr>
          <w:rStyle w:val="81"/>
          <w:rFonts w:ascii="宋体" w:hAnsi="宋体"/>
          <w:bCs/>
          <w:szCs w:val="21"/>
        </w:rPr>
        <w:t>1.</w:t>
      </w:r>
      <w:r>
        <w:rPr>
          <w:rStyle w:val="81"/>
          <w:rFonts w:hAnsi="宋体"/>
          <w:szCs w:val="21"/>
        </w:rPr>
        <w:t>评审小组会将根据总得分由高到低排列次序（得分相同时，以报价由低到高顺序排列；得分相同且报价相同的，按技术指标优劣顺序排列）推荐中选服务单位</w:t>
      </w:r>
      <w:r>
        <w:rPr>
          <w:rStyle w:val="81"/>
          <w:rFonts w:ascii="宋体" w:hAnsi="宋体" w:cs="Courier New"/>
          <w:bCs/>
          <w:szCs w:val="21"/>
        </w:rPr>
        <w:t>，并推荐中选候选人。</w:t>
      </w:r>
    </w:p>
    <w:p>
      <w:pPr>
        <w:spacing w:line="276" w:lineRule="auto"/>
        <w:ind w:firstLine="411" w:firstLineChars="196"/>
        <w:rPr>
          <w:rStyle w:val="81"/>
          <w:rFonts w:hAnsi="宋体"/>
        </w:rPr>
      </w:pPr>
      <w:r>
        <w:rPr>
          <w:rStyle w:val="81"/>
          <w:rFonts w:ascii="宋体" w:hAnsi="宋体"/>
          <w:bCs/>
          <w:szCs w:val="21"/>
        </w:rPr>
        <w:t>2</w:t>
      </w:r>
      <w:r>
        <w:rPr>
          <w:rStyle w:val="81"/>
          <w:rFonts w:ascii="宋体" w:hAnsi="宋体" w:cs="Courier New"/>
          <w:bCs/>
          <w:szCs w:val="21"/>
        </w:rPr>
        <w:t>.</w:t>
      </w:r>
      <w:r>
        <w:rPr>
          <w:rStyle w:val="81"/>
          <w:rFonts w:hAnsi="宋体"/>
          <w:szCs w:val="21"/>
        </w:rPr>
        <w:t>采购单位应当确定评审小组推荐排名第一的中选候选人为中选人。排名第一的中选候选人中有放弃中选、因不可抗力提出不</w:t>
      </w:r>
      <w:r>
        <w:rPr>
          <w:rStyle w:val="81"/>
          <w:rFonts w:hAnsi="宋体"/>
        </w:rPr>
        <w:t>能履行合同，采购单位可以确定排名第二的中选候选人为中选人。排名第二的中选候选人因前款规定的同样原因不能签订合同的，采购单位可以确定排名第三的中选候选人为中选人，其余以此类推。</w:t>
      </w:r>
    </w:p>
    <w:p>
      <w:pPr>
        <w:pStyle w:val="41"/>
        <w:tabs>
          <w:tab w:val="left" w:pos="2472"/>
        </w:tabs>
        <w:spacing w:line="276" w:lineRule="auto"/>
        <w:ind w:firstLine="420" w:firstLineChars="200"/>
        <w:jc w:val="left"/>
        <w:rPr>
          <w:rStyle w:val="81"/>
          <w:rFonts w:ascii="Times New Roman" w:hAnsi="宋体"/>
        </w:rPr>
      </w:pPr>
      <w:r>
        <w:rPr>
          <w:rStyle w:val="81"/>
          <w:rFonts w:ascii="Times New Roman" w:hAnsi="宋体"/>
        </w:rPr>
        <w:t>3</w:t>
      </w:r>
      <w:r>
        <w:rPr>
          <w:rStyle w:val="81"/>
          <w:rFonts w:hAnsi="宋体" w:cs="Courier New"/>
          <w:bCs/>
          <w:szCs w:val="21"/>
        </w:rPr>
        <w:t>.</w:t>
      </w:r>
      <w:r>
        <w:rPr>
          <w:rStyle w:val="81"/>
          <w:rFonts w:ascii="Times New Roman" w:hAnsi="宋体"/>
        </w:rPr>
        <w:t>评审小组完成评审后，向采购人提交书面评选报告。</w:t>
      </w: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spacing w:line="500" w:lineRule="exact"/>
        <w:rPr>
          <w:rStyle w:val="81"/>
          <w:rFonts w:ascii="Times New Roman" w:hAnsi="Times New Roman"/>
          <w:u w:val="single" w:color="000000"/>
        </w:rPr>
      </w:pPr>
    </w:p>
    <w:p>
      <w:pPr>
        <w:pStyle w:val="41"/>
        <w:tabs>
          <w:tab w:val="left" w:pos="2472"/>
        </w:tabs>
        <w:spacing w:line="276" w:lineRule="auto"/>
        <w:outlineLvl w:val="0"/>
        <w:rPr>
          <w:rStyle w:val="81"/>
          <w:rFonts w:ascii="Times New Roman" w:hAnsi="宋体"/>
          <w:b/>
          <w:bCs/>
        </w:rPr>
      </w:pPr>
      <w:bookmarkStart w:id="2" w:name="_Toc5279"/>
      <w:bookmarkStart w:id="3" w:name="_Toc27837"/>
      <w:r>
        <w:rPr>
          <w:rStyle w:val="81"/>
          <w:rFonts w:ascii="Times New Roman" w:hAnsi="宋体"/>
          <w:b/>
          <w:bCs/>
        </w:rPr>
        <w:t>附表一：</w:t>
      </w:r>
      <w:bookmarkEnd w:id="2"/>
      <w:bookmarkEnd w:id="3"/>
    </w:p>
    <w:p>
      <w:pPr>
        <w:pStyle w:val="41"/>
        <w:tabs>
          <w:tab w:val="left" w:pos="2472"/>
        </w:tabs>
        <w:spacing w:line="276" w:lineRule="auto"/>
        <w:ind w:firstLine="643" w:firstLineChars="200"/>
        <w:jc w:val="center"/>
        <w:rPr>
          <w:rStyle w:val="81"/>
          <w:rFonts w:ascii="Times New Roman" w:hAnsi="宋体"/>
          <w:b/>
          <w:bCs/>
          <w:sz w:val="32"/>
          <w:szCs w:val="32"/>
        </w:rPr>
      </w:pPr>
      <w:r>
        <w:rPr>
          <w:rStyle w:val="81"/>
          <w:rFonts w:ascii="Times New Roman" w:hAnsi="宋体"/>
          <w:b/>
          <w:bCs/>
          <w:sz w:val="32"/>
          <w:szCs w:val="32"/>
        </w:rPr>
        <w:t>《</w:t>
      </w:r>
      <w:r>
        <w:rPr>
          <w:rStyle w:val="81"/>
          <w:rFonts w:hint="eastAsia"/>
          <w:b/>
          <w:sz w:val="32"/>
          <w:szCs w:val="32"/>
        </w:rPr>
        <w:t>梧州物流运输竞价</w:t>
      </w:r>
      <w:r>
        <w:rPr>
          <w:rStyle w:val="81"/>
          <w:rFonts w:ascii="Times New Roman" w:hAnsi="Times New Roman"/>
          <w:b/>
          <w:sz w:val="32"/>
          <w:szCs w:val="32"/>
        </w:rPr>
        <w:t>项目</w:t>
      </w:r>
      <w:r>
        <w:rPr>
          <w:rStyle w:val="81"/>
          <w:rFonts w:ascii="Times New Roman" w:hAnsi="宋体"/>
          <w:b/>
          <w:bCs/>
          <w:sz w:val="32"/>
          <w:szCs w:val="32"/>
        </w:rPr>
        <w:t>评分表》</w:t>
      </w:r>
    </w:p>
    <w:tbl>
      <w:tblPr>
        <w:tblStyle w:val="8"/>
        <w:tblW w:w="9663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294"/>
        <w:gridCol w:w="20"/>
        <w:gridCol w:w="1418"/>
        <w:gridCol w:w="5880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color w:val="000000"/>
                <w:szCs w:val="20"/>
              </w:rPr>
            </w:pPr>
            <w:r>
              <w:rPr>
                <w:rStyle w:val="81"/>
                <w:rFonts w:ascii="宋体" w:hAnsi="Courier New"/>
                <w:color w:val="000000"/>
                <w:szCs w:val="20"/>
              </w:rPr>
              <w:t>序号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color w:val="000000"/>
                <w:szCs w:val="20"/>
              </w:rPr>
            </w:pPr>
            <w:r>
              <w:rPr>
                <w:rStyle w:val="81"/>
                <w:rFonts w:ascii="宋体" w:hAnsi="Courier New"/>
                <w:color w:val="000000"/>
                <w:szCs w:val="20"/>
              </w:rPr>
              <w:t>评分因素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color w:val="000000"/>
                <w:szCs w:val="20"/>
              </w:rPr>
            </w:pPr>
            <w:r>
              <w:rPr>
                <w:rStyle w:val="81"/>
                <w:rFonts w:ascii="宋体" w:hAnsi="Courier New"/>
                <w:color w:val="000000"/>
                <w:szCs w:val="20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ascii="宋体" w:hAnsi="Courier New"/>
                <w:szCs w:val="20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报</w:t>
            </w:r>
            <w:r>
              <w:rPr>
                <w:rStyle w:val="81"/>
                <w:rFonts w:ascii="宋体" w:hAnsi="Courier New"/>
                <w:szCs w:val="20"/>
              </w:rPr>
              <w:t>价（满分</w:t>
            </w:r>
            <w:r>
              <w:rPr>
                <w:rStyle w:val="81"/>
                <w:rFonts w:hint="eastAsia" w:ascii="宋体" w:hAnsi="Courier New"/>
                <w:szCs w:val="20"/>
              </w:rPr>
              <w:t>75分）</w:t>
            </w:r>
          </w:p>
        </w:tc>
        <w:tc>
          <w:tcPr>
            <w:tcW w:w="7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1、取各单位相同地点平均报价为基准价；2、 报价最低者为满分75分，第二为60分，第三为50分，第四为40分，第五为35分，第六为30分；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2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付款方式（满分5分）</w:t>
            </w:r>
          </w:p>
        </w:tc>
        <w:tc>
          <w:tcPr>
            <w:tcW w:w="7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jc w:val="left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1、</w:t>
            </w:r>
            <w:r>
              <w:rPr>
                <w:rStyle w:val="81"/>
                <w:rFonts w:hint="eastAsia" w:ascii="宋体" w:hAnsi="Courier New"/>
                <w:szCs w:val="20"/>
                <w:lang w:val="en-US" w:eastAsia="zh-CN"/>
              </w:rPr>
              <w:t>无赊销结算</w:t>
            </w:r>
            <w:r>
              <w:rPr>
                <w:rStyle w:val="81"/>
                <w:rFonts w:hint="eastAsia" w:ascii="宋体" w:hAnsi="Courier New"/>
                <w:szCs w:val="20"/>
              </w:rPr>
              <w:t>2分；2、</w:t>
            </w:r>
            <w:r>
              <w:rPr>
                <w:rStyle w:val="81"/>
                <w:rFonts w:hint="eastAsia" w:ascii="宋体" w:hAnsi="Courier New"/>
                <w:szCs w:val="20"/>
                <w:lang w:val="en-US" w:eastAsia="zh-CN"/>
              </w:rPr>
              <w:t>1-2个月赊销结算</w:t>
            </w:r>
            <w:r>
              <w:rPr>
                <w:rStyle w:val="81"/>
                <w:rFonts w:hint="eastAsia" w:ascii="宋体" w:hAnsi="Courier New"/>
                <w:szCs w:val="20"/>
              </w:rPr>
              <w:t>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3</w:t>
            </w:r>
          </w:p>
        </w:tc>
        <w:tc>
          <w:tcPr>
            <w:tcW w:w="1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1"/>
              </w:rPr>
            </w:pPr>
            <w:r>
              <w:rPr>
                <w:rStyle w:val="81"/>
                <w:rFonts w:hint="eastAsia" w:ascii="宋体" w:hAnsi="Courier New"/>
                <w:szCs w:val="21"/>
              </w:rPr>
              <w:t>服务</w:t>
            </w:r>
            <w:r>
              <w:rPr>
                <w:rStyle w:val="81"/>
                <w:rFonts w:ascii="宋体" w:hAnsi="Courier New"/>
                <w:szCs w:val="21"/>
              </w:rPr>
              <w:t>指标（满分为</w:t>
            </w:r>
            <w:r>
              <w:rPr>
                <w:rStyle w:val="81"/>
                <w:rFonts w:hint="eastAsia" w:ascii="宋体" w:hAnsi="Courier New"/>
                <w:szCs w:val="21"/>
              </w:rPr>
              <w:t>17分）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auto"/>
              <w:textAlignment w:val="auto"/>
              <w:rPr>
                <w:rStyle w:val="81"/>
                <w:szCs w:val="21"/>
              </w:rPr>
            </w:pPr>
            <w:r>
              <w:rPr>
                <w:rFonts w:hint="eastAsia"/>
              </w:rPr>
              <w:t>运输时效性（满分7分）</w:t>
            </w:r>
          </w:p>
        </w:tc>
        <w:tc>
          <w:tcPr>
            <w:tcW w:w="5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1、时效最短为7分；第二为5分；第三为4分；第四为2分；第五为1分；第六为0分。</w:t>
            </w:r>
          </w:p>
          <w:p>
            <w:pPr>
              <w:spacing w:line="276" w:lineRule="auto"/>
              <w:jc w:val="left"/>
              <w:rPr>
                <w:rStyle w:val="81"/>
                <w:rFonts w:ascii="宋体" w:hAnsi="Courier New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</w:p>
        </w:tc>
        <w:tc>
          <w:tcPr>
            <w:tcW w:w="13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Style w:val="81"/>
                <w:rFonts w:ascii="宋体" w:hAnsi="Courier New"/>
                <w:szCs w:val="21"/>
              </w:rPr>
            </w:pPr>
            <w:r>
              <w:rPr>
                <w:rFonts w:hint="eastAsia"/>
                <w:szCs w:val="21"/>
              </w:rPr>
              <w:t>节假日配合我司发运</w:t>
            </w:r>
            <w:r>
              <w:rPr>
                <w:rStyle w:val="81"/>
                <w:rFonts w:ascii="宋体" w:hAnsi="Courier New"/>
                <w:szCs w:val="21"/>
              </w:rPr>
              <w:t>（满分</w:t>
            </w:r>
            <w:r>
              <w:rPr>
                <w:rStyle w:val="81"/>
                <w:rFonts w:hint="eastAsia" w:ascii="宋体" w:hAnsi="Courier New"/>
                <w:szCs w:val="21"/>
              </w:rPr>
              <w:t>5）</w:t>
            </w:r>
          </w:p>
        </w:tc>
        <w:tc>
          <w:tcPr>
            <w:tcW w:w="5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left"/>
              <w:rPr>
                <w:rStyle w:val="81"/>
                <w:rFonts w:ascii="宋体" w:hAnsi="Courier New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1、能配合我司节假日发运评5分；2、节假日基本配合评3分；3、节假日没有条件发运评0分。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</w:p>
        </w:tc>
        <w:tc>
          <w:tcPr>
            <w:tcW w:w="13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货物信息反馈</w:t>
            </w:r>
            <w:r>
              <w:rPr>
                <w:rStyle w:val="81"/>
                <w:rFonts w:ascii="宋体" w:hAnsi="Courier New"/>
                <w:szCs w:val="21"/>
              </w:rPr>
              <w:t>（满分</w:t>
            </w:r>
            <w:r>
              <w:rPr>
                <w:rStyle w:val="81"/>
                <w:rFonts w:hint="eastAsia" w:ascii="宋体" w:hAnsi="Courier New"/>
                <w:szCs w:val="21"/>
              </w:rPr>
              <w:t>5）</w:t>
            </w:r>
          </w:p>
        </w:tc>
        <w:tc>
          <w:tcPr>
            <w:tcW w:w="5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81"/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 有专职客户跟踪，能及时反馈货物动态信息为5分；2.跟踪不及时，不能及时反馈货物信息为2分。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</w:p>
        </w:tc>
        <w:tc>
          <w:tcPr>
            <w:tcW w:w="131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left"/>
              <w:rPr>
                <w:rStyle w:val="81"/>
                <w:rFonts w:ascii="宋体" w:hAnsi="Courier New"/>
                <w:szCs w:val="20"/>
              </w:rPr>
            </w:pPr>
          </w:p>
        </w:tc>
        <w:tc>
          <w:tcPr>
            <w:tcW w:w="5900" w:type="dxa"/>
            <w:gridSpan w:val="2"/>
          </w:tcPr>
          <w:p>
            <w:pPr>
              <w:rPr>
                <w:rStyle w:val="81"/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4</w:t>
            </w:r>
          </w:p>
        </w:tc>
        <w:tc>
          <w:tcPr>
            <w:tcW w:w="1314" w:type="dxa"/>
            <w:gridSpan w:val="2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路线区域（满分3分）</w:t>
            </w:r>
          </w:p>
        </w:tc>
        <w:tc>
          <w:tcPr>
            <w:tcW w:w="7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left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hint="eastAsia" w:ascii="宋体" w:hAnsi="Courier New"/>
                <w:szCs w:val="20"/>
              </w:rPr>
              <w:t>1、覆盖全</w:t>
            </w:r>
            <w:r>
              <w:rPr>
                <w:rStyle w:val="81"/>
                <w:rFonts w:hint="eastAsia" w:ascii="宋体" w:hAnsi="Courier New"/>
                <w:szCs w:val="20"/>
                <w:lang w:val="en-US" w:eastAsia="zh-CN"/>
              </w:rPr>
              <w:t>国</w:t>
            </w:r>
            <w:r>
              <w:rPr>
                <w:rStyle w:val="81"/>
                <w:rFonts w:hint="eastAsia" w:ascii="宋体" w:hAnsi="Courier New"/>
                <w:szCs w:val="20"/>
              </w:rPr>
              <w:t>区域为3分；2、局部区域1分。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Style w:val="81"/>
                <w:rFonts w:ascii="宋体" w:hAnsi="Courier New"/>
                <w:szCs w:val="20"/>
              </w:rPr>
            </w:pPr>
            <w:r>
              <w:rPr>
                <w:rStyle w:val="81"/>
                <w:rFonts w:ascii="宋体" w:hAnsi="Courier New"/>
                <w:szCs w:val="20"/>
              </w:rPr>
              <w:t>总得分=1+2+3</w:t>
            </w:r>
            <w:r>
              <w:rPr>
                <w:rStyle w:val="81"/>
                <w:rFonts w:hint="eastAsia" w:ascii="宋体" w:hAnsi="Courier New"/>
                <w:szCs w:val="20"/>
              </w:rPr>
              <w:t>+4</w:t>
            </w:r>
          </w:p>
        </w:tc>
        <w:tc>
          <w:tcPr>
            <w:tcW w:w="1314" w:type="dxa"/>
            <w:gridSpan w:val="2"/>
          </w:tcPr>
          <w:p>
            <w:pPr>
              <w:spacing w:line="276" w:lineRule="auto"/>
              <w:jc w:val="center"/>
              <w:rPr>
                <w:rStyle w:val="81"/>
                <w:rFonts w:ascii="宋体" w:hAnsi="Courier New"/>
                <w:szCs w:val="20"/>
              </w:rPr>
            </w:pPr>
          </w:p>
        </w:tc>
        <w:tc>
          <w:tcPr>
            <w:tcW w:w="7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left"/>
              <w:rPr>
                <w:rStyle w:val="81"/>
                <w:rFonts w:ascii="宋体" w:hAnsi="Courier New"/>
                <w:szCs w:val="20"/>
              </w:rPr>
            </w:pPr>
          </w:p>
        </w:tc>
      </w:tr>
    </w:tbl>
    <w:p>
      <w:pPr>
        <w:snapToGrid w:val="0"/>
        <w:spacing w:line="340" w:lineRule="exact"/>
        <w:rPr>
          <w:rStyle w:val="81"/>
          <w:bCs/>
          <w:szCs w:val="21"/>
        </w:rPr>
      </w:pPr>
    </w:p>
    <w:p>
      <w:pPr>
        <w:snapToGrid w:val="0"/>
        <w:spacing w:line="340" w:lineRule="exact"/>
        <w:rPr>
          <w:rStyle w:val="81"/>
          <w:rFonts w:ascii="宋体" w:hAnsi="宋体" w:cs="Arial"/>
          <w:bCs/>
          <w:szCs w:val="21"/>
        </w:rPr>
      </w:pPr>
      <w:r>
        <w:rPr>
          <w:rStyle w:val="81"/>
          <w:bCs/>
          <w:szCs w:val="21"/>
        </w:rPr>
        <w:t>采购单位：</w:t>
      </w:r>
      <w:r>
        <w:rPr>
          <w:rStyle w:val="81"/>
          <w:rFonts w:hint="eastAsia" w:ascii="宋体" w:hAnsi="宋体" w:cs="Arial"/>
          <w:bCs/>
          <w:szCs w:val="21"/>
        </w:rPr>
        <w:t>广西</w:t>
      </w:r>
      <w:r>
        <w:rPr>
          <w:rStyle w:val="81"/>
          <w:rFonts w:ascii="宋体" w:hAnsi="宋体" w:cs="Arial"/>
          <w:bCs/>
          <w:szCs w:val="21"/>
        </w:rPr>
        <w:t>田七家化实业有限公司</w:t>
      </w:r>
    </w:p>
    <w:p>
      <w:pPr>
        <w:snapToGrid w:val="0"/>
        <w:spacing w:line="340" w:lineRule="exact"/>
        <w:rPr>
          <w:rStyle w:val="81"/>
          <w:rFonts w:ascii="宋体" w:hAnsi="宋体"/>
          <w:bCs/>
          <w:szCs w:val="21"/>
        </w:rPr>
      </w:pPr>
    </w:p>
    <w:p>
      <w:pPr>
        <w:pStyle w:val="41"/>
        <w:rPr>
          <w:rStyle w:val="81"/>
          <w:rFonts w:ascii="Times New Roman" w:hAnsi="Times New Roman"/>
          <w:bCs/>
          <w:szCs w:val="21"/>
        </w:rPr>
      </w:pPr>
      <w:r>
        <w:rPr>
          <w:rStyle w:val="81"/>
          <w:rFonts w:ascii="Times New Roman" w:hAnsi="Times New Roman"/>
          <w:bCs/>
          <w:szCs w:val="21"/>
        </w:rPr>
        <w:t>评审人员：</w:t>
      </w:r>
    </w:p>
    <w:p>
      <w:pPr>
        <w:pStyle w:val="41"/>
        <w:rPr>
          <w:rStyle w:val="81"/>
          <w:rFonts w:ascii="Times New Roman" w:hAnsi="Times New Roman"/>
          <w:bCs/>
          <w:szCs w:val="21"/>
        </w:rPr>
      </w:pPr>
    </w:p>
    <w:p>
      <w:pPr>
        <w:pStyle w:val="41"/>
        <w:rPr>
          <w:rStyle w:val="81"/>
          <w:rFonts w:ascii="Times New Roman" w:hAnsi="Times New Roman"/>
          <w:bCs/>
          <w:szCs w:val="21"/>
        </w:rPr>
      </w:pPr>
      <w:r>
        <w:rPr>
          <w:rStyle w:val="81"/>
          <w:rFonts w:ascii="Times New Roman" w:hAnsi="Times New Roman"/>
          <w:bCs/>
          <w:szCs w:val="21"/>
        </w:rPr>
        <w:t>评审时间：</w:t>
      </w:r>
    </w:p>
    <w:p>
      <w:pPr>
        <w:pStyle w:val="41"/>
        <w:rPr>
          <w:rStyle w:val="81"/>
          <w:rFonts w:ascii="Times New Roman" w:hAnsi="Times New Roman"/>
          <w:b/>
          <w:szCs w:val="21"/>
        </w:rPr>
        <w:sectPr>
          <w:footerReference r:id="rId3" w:type="default"/>
          <w:pgSz w:w="11906" w:h="16838"/>
          <w:pgMar w:top="1134" w:right="1134" w:bottom="1134" w:left="1134" w:header="720" w:footer="720" w:gutter="0"/>
          <w:cols w:space="720" w:num="1"/>
          <w:docGrid w:type="lines" w:linePitch="331" w:charSpace="0"/>
        </w:sectPr>
      </w:pPr>
    </w:p>
    <w:p>
      <w:pPr>
        <w:pStyle w:val="41"/>
        <w:rPr>
          <w:rStyle w:val="81"/>
          <w:rFonts w:ascii="Times New Roman" w:hAnsi="Times New Roman"/>
          <w:b/>
          <w:sz w:val="28"/>
          <w:szCs w:val="28"/>
        </w:rPr>
      </w:pPr>
    </w:p>
    <w:p>
      <w:pPr>
        <w:snapToGrid w:val="0"/>
        <w:spacing w:line="340" w:lineRule="exact"/>
        <w:ind w:left="238"/>
        <w:outlineLvl w:val="0"/>
        <w:rPr>
          <w:rStyle w:val="81"/>
          <w:b/>
          <w:szCs w:val="21"/>
        </w:rPr>
      </w:pPr>
      <w:bookmarkStart w:id="4" w:name="_Toc24836"/>
      <w:bookmarkStart w:id="5" w:name="_Toc19876"/>
      <w:r>
        <w:rPr>
          <w:rStyle w:val="81"/>
          <w:b/>
          <w:szCs w:val="21"/>
        </w:rPr>
        <w:t>附表</w:t>
      </w:r>
      <w:r>
        <w:rPr>
          <w:rStyle w:val="81"/>
          <w:rFonts w:hint="eastAsia"/>
          <w:b/>
          <w:szCs w:val="21"/>
        </w:rPr>
        <w:t>二</w:t>
      </w:r>
      <w:r>
        <w:rPr>
          <w:rStyle w:val="81"/>
          <w:b/>
          <w:szCs w:val="21"/>
        </w:rPr>
        <w:t>：</w:t>
      </w:r>
      <w:bookmarkEnd w:id="4"/>
      <w:bookmarkEnd w:id="5"/>
    </w:p>
    <w:p>
      <w:pPr>
        <w:snapToGrid w:val="0"/>
        <w:spacing w:line="340" w:lineRule="exact"/>
        <w:ind w:left="238"/>
        <w:jc w:val="center"/>
        <w:rPr>
          <w:rStyle w:val="81"/>
          <w:b/>
          <w:sz w:val="32"/>
          <w:szCs w:val="32"/>
        </w:rPr>
      </w:pPr>
      <w:r>
        <w:rPr>
          <w:rStyle w:val="81"/>
          <w:b/>
          <w:sz w:val="32"/>
          <w:szCs w:val="32"/>
        </w:rPr>
        <w:t>《</w:t>
      </w:r>
      <w:r>
        <w:rPr>
          <w:rStyle w:val="81"/>
          <w:rFonts w:hint="eastAsia"/>
          <w:b/>
          <w:sz w:val="32"/>
          <w:szCs w:val="32"/>
        </w:rPr>
        <w:t>梧州物流运输竞价</w:t>
      </w:r>
      <w:r>
        <w:rPr>
          <w:rStyle w:val="81"/>
          <w:b/>
          <w:sz w:val="32"/>
          <w:szCs w:val="32"/>
        </w:rPr>
        <w:t>项目评审结果记录表》</w:t>
      </w:r>
      <w:r>
        <w:rPr>
          <w:rStyle w:val="81"/>
          <w:rFonts w:hint="eastAsia"/>
          <w:b/>
          <w:sz w:val="32"/>
          <w:szCs w:val="32"/>
        </w:rPr>
        <w:t>-区内</w:t>
      </w:r>
    </w:p>
    <w:p>
      <w:pPr>
        <w:snapToGrid w:val="0"/>
        <w:spacing w:line="340" w:lineRule="exact"/>
        <w:ind w:left="238"/>
        <w:rPr>
          <w:rStyle w:val="81"/>
          <w:b/>
          <w:sz w:val="28"/>
          <w:szCs w:val="28"/>
        </w:rPr>
      </w:pPr>
    </w:p>
    <w:tbl>
      <w:tblPr>
        <w:tblStyle w:val="8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3154"/>
        <w:gridCol w:w="3101"/>
        <w:gridCol w:w="1590"/>
        <w:gridCol w:w="1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序号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报价单位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各评审评分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评审总得分</w:t>
            </w:r>
          </w:p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（平均值）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得分排名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1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rFonts w:hint="eastAsia" w:eastAsia="宋体"/>
                <w:b/>
                <w:szCs w:val="21"/>
                <w:lang w:eastAsia="zh-CN"/>
              </w:rPr>
            </w:pPr>
            <w:r>
              <w:rPr>
                <w:rStyle w:val="81"/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2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ind w:firstLine="211" w:firstLineChars="100"/>
              <w:rPr>
                <w:rStyle w:val="81"/>
                <w:rFonts w:hint="eastAsia" w:eastAsia="宋体"/>
                <w:b/>
                <w:szCs w:val="21"/>
                <w:lang w:eastAsia="zh-CN"/>
              </w:rPr>
            </w:pPr>
            <w:r>
              <w:rPr>
                <w:rStyle w:val="81"/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3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rFonts w:hint="eastAsia" w:eastAsia="宋体"/>
                <w:b/>
                <w:szCs w:val="21"/>
                <w:lang w:eastAsia="zh-CN"/>
              </w:rPr>
            </w:pPr>
            <w:r>
              <w:rPr>
                <w:rStyle w:val="81"/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rFonts w:hint="eastAsia"/>
                <w:b/>
                <w:szCs w:val="21"/>
              </w:rPr>
              <w:t>4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rFonts w:hint="eastAsia" w:eastAsia="宋体"/>
                <w:b/>
                <w:szCs w:val="21"/>
                <w:lang w:eastAsia="zh-CN"/>
              </w:rPr>
            </w:pPr>
            <w:r>
              <w:rPr>
                <w:rStyle w:val="81"/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rFonts w:hint="eastAsia"/>
                <w:b/>
                <w:szCs w:val="21"/>
              </w:rPr>
              <w:t>5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rFonts w:hint="eastAsia" w:eastAsia="宋体"/>
                <w:b/>
                <w:szCs w:val="21"/>
                <w:lang w:eastAsia="zh-CN"/>
              </w:rPr>
            </w:pPr>
            <w:r>
              <w:rPr>
                <w:rStyle w:val="81"/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rFonts w:hint="eastAsia"/>
                <w:b/>
                <w:szCs w:val="21"/>
              </w:rPr>
              <w:t>6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Style w:val="81"/>
                <w:rFonts w:hint="eastAsia"/>
                <w:b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rFonts w:hint="eastAsia"/>
                <w:b/>
                <w:szCs w:val="21"/>
              </w:rPr>
              <w:t>7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  <w:r>
              <w:rPr>
                <w:rStyle w:val="81"/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</w:tr>
    </w:tbl>
    <w:p>
      <w:pPr>
        <w:snapToGrid w:val="0"/>
        <w:spacing w:line="340" w:lineRule="exact"/>
        <w:ind w:left="238"/>
        <w:rPr>
          <w:rStyle w:val="81"/>
          <w:b/>
          <w:sz w:val="28"/>
          <w:szCs w:val="28"/>
        </w:rPr>
      </w:pPr>
    </w:p>
    <w:p>
      <w:pPr>
        <w:snapToGrid w:val="0"/>
        <w:spacing w:line="340" w:lineRule="exact"/>
        <w:ind w:left="238"/>
        <w:rPr>
          <w:rStyle w:val="81"/>
          <w:b/>
          <w:sz w:val="28"/>
          <w:szCs w:val="28"/>
        </w:rPr>
      </w:pPr>
    </w:p>
    <w:p>
      <w:pPr>
        <w:snapToGrid w:val="0"/>
        <w:spacing w:line="340" w:lineRule="exact"/>
        <w:rPr>
          <w:rStyle w:val="81"/>
          <w:rFonts w:ascii="宋体" w:hAnsi="宋体" w:cs="Arial"/>
          <w:bCs/>
          <w:szCs w:val="21"/>
        </w:rPr>
      </w:pPr>
      <w:r>
        <w:rPr>
          <w:rStyle w:val="81"/>
          <w:bCs/>
          <w:szCs w:val="21"/>
        </w:rPr>
        <w:t>采购单位：</w:t>
      </w:r>
      <w:r>
        <w:rPr>
          <w:rStyle w:val="81"/>
          <w:rFonts w:hint="eastAsia" w:ascii="宋体" w:hAnsi="宋体" w:cs="Arial"/>
          <w:bCs/>
          <w:szCs w:val="21"/>
        </w:rPr>
        <w:t>广西</w:t>
      </w:r>
      <w:r>
        <w:rPr>
          <w:rStyle w:val="81"/>
          <w:rFonts w:ascii="宋体" w:hAnsi="宋体" w:cs="Arial"/>
          <w:bCs/>
          <w:szCs w:val="21"/>
        </w:rPr>
        <w:t>田七家化实业有限公司</w:t>
      </w:r>
    </w:p>
    <w:p>
      <w:pPr>
        <w:snapToGrid w:val="0"/>
        <w:spacing w:line="340" w:lineRule="exact"/>
        <w:rPr>
          <w:rStyle w:val="81"/>
          <w:rFonts w:ascii="宋体" w:hAnsi="宋体"/>
          <w:bCs/>
          <w:szCs w:val="21"/>
        </w:rPr>
      </w:pPr>
    </w:p>
    <w:p>
      <w:pPr>
        <w:snapToGrid w:val="0"/>
        <w:spacing w:line="340" w:lineRule="exact"/>
        <w:rPr>
          <w:rStyle w:val="81"/>
          <w:rFonts w:ascii="宋体" w:hAnsi="宋体" w:cs="Arial"/>
          <w:bCs/>
          <w:szCs w:val="21"/>
        </w:rPr>
      </w:pPr>
      <w:r>
        <w:rPr>
          <w:rStyle w:val="81"/>
          <w:rFonts w:ascii="宋体" w:hAnsi="宋体" w:cs="Arial"/>
          <w:bCs/>
          <w:szCs w:val="21"/>
        </w:rPr>
        <w:t>主持人：</w:t>
      </w:r>
    </w:p>
    <w:p>
      <w:pPr>
        <w:snapToGrid w:val="0"/>
        <w:spacing w:line="340" w:lineRule="exact"/>
        <w:rPr>
          <w:rStyle w:val="81"/>
          <w:rFonts w:ascii="宋体" w:hAnsi="宋体" w:cs="Arial"/>
          <w:bCs/>
          <w:szCs w:val="21"/>
        </w:rPr>
      </w:pPr>
    </w:p>
    <w:p>
      <w:pPr>
        <w:pStyle w:val="41"/>
        <w:rPr>
          <w:rStyle w:val="81"/>
          <w:rFonts w:ascii="Times New Roman" w:hAnsi="Times New Roman"/>
          <w:bCs/>
          <w:szCs w:val="21"/>
        </w:rPr>
      </w:pPr>
      <w:r>
        <w:rPr>
          <w:rStyle w:val="81"/>
          <w:rFonts w:ascii="Times New Roman" w:hAnsi="Times New Roman"/>
          <w:bCs/>
          <w:szCs w:val="21"/>
        </w:rPr>
        <w:t>记录人员：</w:t>
      </w:r>
    </w:p>
    <w:p>
      <w:pPr>
        <w:pStyle w:val="41"/>
        <w:rPr>
          <w:rStyle w:val="81"/>
          <w:rFonts w:ascii="Times New Roman" w:hAnsi="Times New Roman"/>
          <w:bCs/>
          <w:szCs w:val="21"/>
        </w:rPr>
      </w:pPr>
    </w:p>
    <w:p>
      <w:pPr>
        <w:pStyle w:val="41"/>
        <w:rPr>
          <w:rStyle w:val="81"/>
          <w:rFonts w:ascii="Times New Roman" w:hAnsi="Times New Roman"/>
          <w:bCs/>
          <w:szCs w:val="21"/>
        </w:rPr>
      </w:pPr>
      <w:r>
        <w:rPr>
          <w:rStyle w:val="81"/>
          <w:rFonts w:ascii="Times New Roman" w:hAnsi="Times New Roman"/>
          <w:bCs/>
          <w:szCs w:val="21"/>
        </w:rPr>
        <w:t>监督人员：</w:t>
      </w:r>
    </w:p>
    <w:p>
      <w:pPr>
        <w:pStyle w:val="41"/>
        <w:rPr>
          <w:rStyle w:val="81"/>
          <w:rFonts w:ascii="Times New Roman" w:hAnsi="Times New Roman"/>
          <w:bCs/>
          <w:szCs w:val="21"/>
        </w:rPr>
      </w:pPr>
    </w:p>
    <w:p>
      <w:pPr>
        <w:pStyle w:val="41"/>
        <w:rPr>
          <w:rStyle w:val="81"/>
          <w:rFonts w:ascii="Times New Roman" w:hAnsi="Times New Roman"/>
          <w:bCs/>
          <w:szCs w:val="21"/>
        </w:rPr>
      </w:pPr>
      <w:r>
        <w:rPr>
          <w:rStyle w:val="81"/>
          <w:rFonts w:ascii="Times New Roman" w:hAnsi="Times New Roman"/>
          <w:bCs/>
          <w:szCs w:val="21"/>
        </w:rPr>
        <w:t>评审时间：</w:t>
      </w:r>
    </w:p>
    <w:p>
      <w:pPr>
        <w:snapToGrid w:val="0"/>
        <w:spacing w:line="340" w:lineRule="exact"/>
        <w:ind w:left="238"/>
        <w:rPr>
          <w:rStyle w:val="81"/>
          <w:b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b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b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b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b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b/>
          <w:szCs w:val="21"/>
        </w:rPr>
      </w:pPr>
    </w:p>
    <w:p>
      <w:pPr>
        <w:spacing w:line="288" w:lineRule="auto"/>
        <w:rPr>
          <w:rStyle w:val="81"/>
          <w:b/>
          <w:color w:val="000000"/>
          <w:sz w:val="32"/>
          <w:szCs w:val="32"/>
        </w:rPr>
      </w:pPr>
    </w:p>
    <w:p>
      <w:pPr>
        <w:spacing w:line="288" w:lineRule="auto"/>
        <w:rPr>
          <w:rStyle w:val="81"/>
          <w:b/>
          <w:color w:val="000000"/>
          <w:sz w:val="32"/>
          <w:szCs w:val="32"/>
        </w:rPr>
      </w:pPr>
    </w:p>
    <w:p>
      <w:pPr>
        <w:spacing w:line="288" w:lineRule="auto"/>
        <w:rPr>
          <w:rStyle w:val="81"/>
          <w:b/>
          <w:color w:val="000000"/>
          <w:sz w:val="32"/>
          <w:szCs w:val="32"/>
        </w:rPr>
      </w:pPr>
    </w:p>
    <w:p>
      <w:pPr>
        <w:snapToGrid w:val="0"/>
        <w:spacing w:line="340" w:lineRule="exact"/>
        <w:ind w:left="238"/>
        <w:outlineLvl w:val="0"/>
        <w:rPr>
          <w:rStyle w:val="81"/>
          <w:b/>
          <w:szCs w:val="21"/>
        </w:rPr>
      </w:pPr>
      <w:r>
        <w:rPr>
          <w:rStyle w:val="81"/>
          <w:b/>
          <w:szCs w:val="21"/>
        </w:rPr>
        <w:t>附表</w:t>
      </w:r>
      <w:r>
        <w:rPr>
          <w:rStyle w:val="81"/>
          <w:rFonts w:hint="eastAsia"/>
          <w:b/>
          <w:szCs w:val="21"/>
        </w:rPr>
        <w:t>二</w:t>
      </w:r>
      <w:r>
        <w:rPr>
          <w:rStyle w:val="81"/>
          <w:b/>
          <w:szCs w:val="21"/>
        </w:rPr>
        <w:t>：</w:t>
      </w:r>
    </w:p>
    <w:p>
      <w:pPr>
        <w:snapToGrid w:val="0"/>
        <w:spacing w:line="340" w:lineRule="exact"/>
        <w:ind w:left="238"/>
        <w:jc w:val="center"/>
        <w:rPr>
          <w:rStyle w:val="81"/>
          <w:b/>
          <w:sz w:val="32"/>
          <w:szCs w:val="32"/>
        </w:rPr>
      </w:pPr>
      <w:r>
        <w:rPr>
          <w:rStyle w:val="81"/>
          <w:b/>
          <w:sz w:val="32"/>
          <w:szCs w:val="32"/>
        </w:rPr>
        <w:t>《</w:t>
      </w:r>
      <w:r>
        <w:rPr>
          <w:rStyle w:val="81"/>
          <w:rFonts w:hint="eastAsia"/>
          <w:b/>
          <w:sz w:val="32"/>
          <w:szCs w:val="32"/>
        </w:rPr>
        <w:t>梧州物流运输竞价</w:t>
      </w:r>
      <w:r>
        <w:rPr>
          <w:rStyle w:val="81"/>
          <w:b/>
          <w:sz w:val="32"/>
          <w:szCs w:val="32"/>
        </w:rPr>
        <w:t>项目评审结果记录表》</w:t>
      </w:r>
      <w:r>
        <w:rPr>
          <w:rStyle w:val="81"/>
          <w:rFonts w:hint="eastAsia"/>
          <w:b/>
          <w:sz w:val="32"/>
          <w:szCs w:val="32"/>
        </w:rPr>
        <w:t>-区外</w:t>
      </w:r>
    </w:p>
    <w:p>
      <w:pPr>
        <w:snapToGrid w:val="0"/>
        <w:spacing w:line="340" w:lineRule="exact"/>
        <w:ind w:left="238"/>
        <w:rPr>
          <w:rStyle w:val="81"/>
          <w:b/>
          <w:sz w:val="28"/>
          <w:szCs w:val="28"/>
        </w:rPr>
      </w:pPr>
    </w:p>
    <w:tbl>
      <w:tblPr>
        <w:tblStyle w:val="8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3154"/>
        <w:gridCol w:w="3101"/>
        <w:gridCol w:w="1590"/>
        <w:gridCol w:w="1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序号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报价单位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各评审评分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评审总得分</w:t>
            </w:r>
          </w:p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（平均值）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得分排名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1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rFonts w:hint="eastAsia" w:eastAsia="宋体"/>
                <w:b/>
                <w:szCs w:val="21"/>
                <w:lang w:eastAsia="zh-CN"/>
              </w:rPr>
            </w:pPr>
            <w:r>
              <w:rPr>
                <w:rStyle w:val="81"/>
                <w:rFonts w:hint="eastAsia"/>
                <w:b/>
                <w:szCs w:val="21"/>
                <w:lang w:val="en-US" w:eastAsia="zh-CN"/>
              </w:rPr>
              <w:t xml:space="preserve"> </w:t>
            </w:r>
            <w:bookmarkStart w:id="10" w:name="_GoBack"/>
            <w:bookmarkEnd w:id="10"/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b/>
                <w:szCs w:val="21"/>
              </w:rPr>
              <w:t>2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ind w:firstLine="211" w:firstLineChars="100"/>
              <w:rPr>
                <w:rStyle w:val="81"/>
                <w:rFonts w:hint="eastAsia" w:eastAsia="宋体"/>
                <w:b/>
                <w:szCs w:val="21"/>
                <w:lang w:eastAsia="zh-CN"/>
              </w:rPr>
            </w:pPr>
            <w:r>
              <w:rPr>
                <w:rStyle w:val="81"/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rFonts w:hint="eastAsia"/>
                <w:b/>
                <w:szCs w:val="21"/>
              </w:rPr>
              <w:t>3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rFonts w:hint="eastAsia" w:eastAsia="宋体"/>
                <w:b/>
                <w:szCs w:val="21"/>
                <w:lang w:eastAsia="zh-CN"/>
              </w:rPr>
            </w:pPr>
            <w:r>
              <w:rPr>
                <w:rStyle w:val="81"/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  <w:r>
              <w:rPr>
                <w:rStyle w:val="81"/>
                <w:rFonts w:hint="eastAsia"/>
                <w:b/>
                <w:szCs w:val="21"/>
              </w:rPr>
              <w:t>4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rFonts w:hint="eastAsia" w:eastAsia="宋体"/>
                <w:b/>
                <w:szCs w:val="21"/>
                <w:lang w:eastAsia="zh-CN"/>
              </w:rPr>
            </w:pPr>
            <w:r>
              <w:rPr>
                <w:rStyle w:val="81"/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jc w:val="center"/>
              <w:rPr>
                <w:rStyle w:val="81"/>
                <w:b/>
                <w:szCs w:val="21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  <w:r>
              <w:rPr>
                <w:rStyle w:val="81"/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40" w:lineRule="exact"/>
              <w:rPr>
                <w:rStyle w:val="81"/>
                <w:b/>
                <w:szCs w:val="21"/>
              </w:rPr>
            </w:pPr>
          </w:p>
        </w:tc>
      </w:tr>
    </w:tbl>
    <w:p>
      <w:pPr>
        <w:snapToGrid w:val="0"/>
        <w:spacing w:line="340" w:lineRule="exact"/>
        <w:ind w:left="238"/>
        <w:rPr>
          <w:rStyle w:val="81"/>
          <w:b/>
          <w:sz w:val="28"/>
          <w:szCs w:val="28"/>
        </w:rPr>
      </w:pPr>
    </w:p>
    <w:p>
      <w:pPr>
        <w:snapToGrid w:val="0"/>
        <w:spacing w:line="340" w:lineRule="exact"/>
        <w:ind w:left="238"/>
        <w:rPr>
          <w:rStyle w:val="81"/>
          <w:b/>
          <w:sz w:val="28"/>
          <w:szCs w:val="28"/>
        </w:rPr>
      </w:pPr>
    </w:p>
    <w:p>
      <w:pPr>
        <w:snapToGrid w:val="0"/>
        <w:spacing w:line="340" w:lineRule="exact"/>
        <w:rPr>
          <w:rStyle w:val="81"/>
          <w:rFonts w:ascii="宋体" w:hAnsi="宋体" w:cs="Arial"/>
          <w:bCs/>
          <w:szCs w:val="21"/>
        </w:rPr>
      </w:pPr>
      <w:r>
        <w:rPr>
          <w:rStyle w:val="81"/>
          <w:bCs/>
          <w:szCs w:val="21"/>
        </w:rPr>
        <w:t>采购单位：</w:t>
      </w:r>
      <w:r>
        <w:rPr>
          <w:rStyle w:val="81"/>
          <w:rFonts w:hint="eastAsia" w:ascii="宋体" w:hAnsi="宋体" w:cs="Arial"/>
          <w:bCs/>
          <w:szCs w:val="21"/>
        </w:rPr>
        <w:t>广西</w:t>
      </w:r>
      <w:r>
        <w:rPr>
          <w:rStyle w:val="81"/>
          <w:rFonts w:ascii="宋体" w:hAnsi="宋体" w:cs="Arial"/>
          <w:bCs/>
          <w:szCs w:val="21"/>
        </w:rPr>
        <w:t>田七家化实业有限公司</w:t>
      </w:r>
    </w:p>
    <w:p>
      <w:pPr>
        <w:snapToGrid w:val="0"/>
        <w:spacing w:line="340" w:lineRule="exact"/>
        <w:rPr>
          <w:rStyle w:val="81"/>
          <w:rFonts w:ascii="宋体" w:hAnsi="宋体"/>
          <w:bCs/>
          <w:szCs w:val="21"/>
        </w:rPr>
      </w:pPr>
    </w:p>
    <w:p>
      <w:pPr>
        <w:snapToGrid w:val="0"/>
        <w:spacing w:line="340" w:lineRule="exact"/>
        <w:rPr>
          <w:rStyle w:val="81"/>
          <w:rFonts w:ascii="宋体" w:hAnsi="宋体" w:cs="Arial"/>
          <w:bCs/>
          <w:szCs w:val="21"/>
        </w:rPr>
      </w:pPr>
      <w:r>
        <w:rPr>
          <w:rStyle w:val="81"/>
          <w:rFonts w:ascii="宋体" w:hAnsi="宋体" w:cs="Arial"/>
          <w:bCs/>
          <w:szCs w:val="21"/>
        </w:rPr>
        <w:t>主持人：</w:t>
      </w:r>
    </w:p>
    <w:p>
      <w:pPr>
        <w:snapToGrid w:val="0"/>
        <w:spacing w:line="340" w:lineRule="exact"/>
        <w:rPr>
          <w:rStyle w:val="81"/>
          <w:rFonts w:ascii="宋体" w:hAnsi="宋体" w:cs="Arial"/>
          <w:bCs/>
          <w:szCs w:val="21"/>
        </w:rPr>
      </w:pPr>
    </w:p>
    <w:p>
      <w:pPr>
        <w:pStyle w:val="41"/>
        <w:rPr>
          <w:rStyle w:val="81"/>
          <w:rFonts w:ascii="Times New Roman" w:hAnsi="Times New Roman"/>
          <w:bCs/>
          <w:szCs w:val="21"/>
        </w:rPr>
      </w:pPr>
      <w:r>
        <w:rPr>
          <w:rStyle w:val="81"/>
          <w:rFonts w:ascii="Times New Roman" w:hAnsi="Times New Roman"/>
          <w:bCs/>
          <w:szCs w:val="21"/>
        </w:rPr>
        <w:t>记录人员：</w:t>
      </w:r>
    </w:p>
    <w:p>
      <w:pPr>
        <w:pStyle w:val="41"/>
        <w:rPr>
          <w:rStyle w:val="81"/>
          <w:rFonts w:ascii="Times New Roman" w:hAnsi="Times New Roman"/>
          <w:bCs/>
          <w:szCs w:val="21"/>
        </w:rPr>
      </w:pPr>
    </w:p>
    <w:p>
      <w:pPr>
        <w:pStyle w:val="41"/>
        <w:rPr>
          <w:rStyle w:val="81"/>
          <w:rFonts w:ascii="Times New Roman" w:hAnsi="Times New Roman"/>
          <w:bCs/>
          <w:szCs w:val="21"/>
        </w:rPr>
      </w:pPr>
      <w:r>
        <w:rPr>
          <w:rStyle w:val="81"/>
          <w:rFonts w:ascii="Times New Roman" w:hAnsi="Times New Roman"/>
          <w:bCs/>
          <w:szCs w:val="21"/>
        </w:rPr>
        <w:t>监督人员：</w:t>
      </w:r>
    </w:p>
    <w:p>
      <w:pPr>
        <w:pStyle w:val="41"/>
        <w:rPr>
          <w:rStyle w:val="81"/>
          <w:rFonts w:ascii="Times New Roman" w:hAnsi="Times New Roman"/>
          <w:bCs/>
          <w:szCs w:val="21"/>
        </w:rPr>
      </w:pPr>
    </w:p>
    <w:p>
      <w:pPr>
        <w:pStyle w:val="41"/>
        <w:rPr>
          <w:rStyle w:val="81"/>
          <w:rFonts w:ascii="Times New Roman" w:hAnsi="Times New Roman"/>
          <w:bCs/>
          <w:szCs w:val="21"/>
        </w:rPr>
      </w:pPr>
      <w:r>
        <w:rPr>
          <w:rStyle w:val="81"/>
          <w:rFonts w:ascii="Times New Roman" w:hAnsi="Times New Roman"/>
          <w:bCs/>
          <w:szCs w:val="21"/>
        </w:rPr>
        <w:t>评审时间：</w:t>
      </w:r>
    </w:p>
    <w:p>
      <w:pPr>
        <w:spacing w:line="288" w:lineRule="auto"/>
        <w:rPr>
          <w:rStyle w:val="81"/>
          <w:b/>
          <w:color w:val="000000"/>
          <w:sz w:val="32"/>
          <w:szCs w:val="32"/>
        </w:rPr>
        <w:sectPr>
          <w:pgSz w:w="11906" w:h="16838"/>
          <w:pgMar w:top="1134" w:right="1134" w:bottom="1134" w:left="1134" w:header="720" w:footer="720" w:gutter="0"/>
          <w:cols w:space="720" w:num="1"/>
          <w:docGrid w:type="lines" w:linePitch="331" w:charSpace="0"/>
        </w:sectPr>
      </w:pPr>
    </w:p>
    <w:p>
      <w:pPr>
        <w:spacing w:line="288" w:lineRule="auto"/>
        <w:jc w:val="left"/>
        <w:rPr>
          <w:rStyle w:val="81"/>
          <w:b/>
          <w:color w:val="000000"/>
          <w:sz w:val="28"/>
          <w:szCs w:val="28"/>
        </w:rPr>
      </w:pPr>
      <w:r>
        <w:rPr>
          <w:rStyle w:val="81"/>
          <w:b/>
          <w:szCs w:val="21"/>
        </w:rPr>
        <w:t>附表</w:t>
      </w:r>
      <w:r>
        <w:rPr>
          <w:rStyle w:val="81"/>
          <w:rFonts w:hint="eastAsia"/>
          <w:b/>
          <w:szCs w:val="21"/>
        </w:rPr>
        <w:t xml:space="preserve">三：                    </w:t>
      </w:r>
    </w:p>
    <w:p>
      <w:pPr>
        <w:spacing w:line="288" w:lineRule="auto"/>
        <w:jc w:val="center"/>
        <w:rPr>
          <w:rStyle w:val="81"/>
          <w:b/>
          <w:color w:val="000000"/>
          <w:sz w:val="28"/>
          <w:szCs w:val="28"/>
        </w:rPr>
      </w:pPr>
    </w:p>
    <w:p>
      <w:pPr>
        <w:spacing w:line="288" w:lineRule="auto"/>
        <w:jc w:val="center"/>
        <w:rPr>
          <w:rStyle w:val="81"/>
          <w:b/>
          <w:color w:val="000000"/>
          <w:sz w:val="28"/>
          <w:szCs w:val="28"/>
        </w:rPr>
      </w:pPr>
    </w:p>
    <w:p>
      <w:pPr>
        <w:spacing w:line="288" w:lineRule="auto"/>
        <w:jc w:val="center"/>
        <w:rPr>
          <w:rStyle w:val="81"/>
          <w:b/>
          <w:color w:val="000000"/>
          <w:sz w:val="32"/>
          <w:szCs w:val="32"/>
        </w:rPr>
      </w:pPr>
      <w:r>
        <w:rPr>
          <w:rStyle w:val="81"/>
          <w:b/>
          <w:color w:val="000000"/>
          <w:sz w:val="32"/>
          <w:szCs w:val="32"/>
        </w:rPr>
        <w:t>《</w:t>
      </w:r>
      <w:r>
        <w:rPr>
          <w:rStyle w:val="81"/>
          <w:rFonts w:hint="eastAsia"/>
          <w:b/>
          <w:sz w:val="32"/>
          <w:szCs w:val="32"/>
        </w:rPr>
        <w:t>梧州物流运输竞价</w:t>
      </w:r>
      <w:r>
        <w:rPr>
          <w:rStyle w:val="81"/>
          <w:b/>
          <w:sz w:val="32"/>
          <w:szCs w:val="32"/>
        </w:rPr>
        <w:t>项目</w:t>
      </w:r>
      <w:r>
        <w:rPr>
          <w:rStyle w:val="81"/>
          <w:b/>
          <w:color w:val="000000"/>
          <w:sz w:val="32"/>
          <w:szCs w:val="32"/>
        </w:rPr>
        <w:t>文件签收表》</w:t>
      </w:r>
    </w:p>
    <w:p>
      <w:pPr>
        <w:spacing w:line="288" w:lineRule="auto"/>
        <w:jc w:val="center"/>
        <w:rPr>
          <w:rStyle w:val="81"/>
          <w:b/>
          <w:color w:val="000000"/>
          <w:sz w:val="28"/>
          <w:szCs w:val="28"/>
        </w:rPr>
      </w:pPr>
    </w:p>
    <w:tbl>
      <w:tblPr>
        <w:tblStyle w:val="8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3009"/>
        <w:gridCol w:w="2391"/>
        <w:gridCol w:w="1551"/>
        <w:gridCol w:w="1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Style w:val="81"/>
                <w:b/>
                <w:color w:val="000000"/>
                <w:szCs w:val="21"/>
              </w:rPr>
            </w:pPr>
            <w:r>
              <w:rPr>
                <w:rStyle w:val="81"/>
                <w:b/>
                <w:color w:val="000000"/>
                <w:szCs w:val="21"/>
              </w:rPr>
              <w:t>序号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Style w:val="81"/>
                <w:b/>
                <w:color w:val="000000"/>
                <w:szCs w:val="21"/>
              </w:rPr>
            </w:pPr>
            <w:r>
              <w:rPr>
                <w:rStyle w:val="81"/>
                <w:b/>
                <w:color w:val="000000"/>
                <w:szCs w:val="21"/>
              </w:rPr>
              <w:t>报价单位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Style w:val="81"/>
                <w:b/>
                <w:color w:val="000000"/>
                <w:szCs w:val="21"/>
              </w:rPr>
            </w:pPr>
            <w:r>
              <w:rPr>
                <w:rStyle w:val="81"/>
                <w:b/>
                <w:color w:val="000000"/>
                <w:szCs w:val="21"/>
              </w:rPr>
              <w:t>报价文件/份数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Style w:val="81"/>
                <w:b/>
                <w:color w:val="000000"/>
                <w:szCs w:val="21"/>
              </w:rPr>
            </w:pPr>
            <w:r>
              <w:rPr>
                <w:rStyle w:val="81"/>
                <w:b/>
                <w:color w:val="000000"/>
                <w:szCs w:val="21"/>
              </w:rPr>
              <w:t>签收人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Style w:val="81"/>
                <w:b/>
                <w:color w:val="000000"/>
                <w:szCs w:val="21"/>
              </w:rPr>
            </w:pPr>
            <w:r>
              <w:rPr>
                <w:rStyle w:val="81"/>
                <w:b/>
                <w:color w:val="000000"/>
                <w:szCs w:val="21"/>
              </w:rPr>
              <w:t>签收时间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Style w:val="81"/>
                <w:b/>
                <w:color w:val="000000"/>
                <w:szCs w:val="21"/>
              </w:rPr>
            </w:pPr>
            <w:r>
              <w:rPr>
                <w:rStyle w:val="81"/>
                <w:b/>
                <w:color w:val="000000"/>
                <w:szCs w:val="21"/>
              </w:rPr>
              <w:t>1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Style w:val="81"/>
                <w:b/>
                <w:color w:val="000000"/>
                <w:szCs w:val="21"/>
              </w:rPr>
            </w:pPr>
            <w:r>
              <w:rPr>
                <w:rStyle w:val="81"/>
                <w:b/>
                <w:color w:val="000000"/>
                <w:szCs w:val="21"/>
              </w:rPr>
              <w:t>2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Style w:val="81"/>
                <w:b/>
                <w:color w:val="000000"/>
                <w:szCs w:val="21"/>
              </w:rPr>
            </w:pPr>
            <w:r>
              <w:rPr>
                <w:rStyle w:val="81"/>
                <w:b/>
                <w:color w:val="000000"/>
                <w:szCs w:val="21"/>
              </w:rPr>
              <w:t>3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Style w:val="81"/>
                <w:b/>
                <w:color w:val="000000"/>
                <w:szCs w:val="21"/>
              </w:rPr>
            </w:pPr>
            <w:r>
              <w:rPr>
                <w:rStyle w:val="81"/>
                <w:rFonts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Style w:val="81"/>
                <w:b/>
                <w:color w:val="000000"/>
                <w:szCs w:val="21"/>
              </w:rPr>
            </w:pPr>
            <w:r>
              <w:rPr>
                <w:rStyle w:val="81"/>
                <w:rFonts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Style w:val="81"/>
                <w:b/>
                <w:color w:val="000000"/>
                <w:szCs w:val="21"/>
              </w:rPr>
            </w:pPr>
            <w:r>
              <w:rPr>
                <w:rStyle w:val="81"/>
                <w:rFonts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Style w:val="81"/>
                <w:b/>
                <w:color w:val="000000"/>
                <w:szCs w:val="21"/>
              </w:rPr>
            </w:pPr>
            <w:r>
              <w:rPr>
                <w:rStyle w:val="81"/>
                <w:rFonts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Style w:val="81"/>
                <w:b/>
                <w:color w:val="000000"/>
                <w:szCs w:val="21"/>
              </w:rPr>
            </w:pPr>
          </w:p>
        </w:tc>
      </w:tr>
    </w:tbl>
    <w:p>
      <w:pPr>
        <w:spacing w:line="288" w:lineRule="auto"/>
        <w:jc w:val="left"/>
        <w:rPr>
          <w:rStyle w:val="81"/>
          <w:b/>
          <w:color w:val="000000"/>
          <w:szCs w:val="21"/>
        </w:rPr>
      </w:pPr>
    </w:p>
    <w:p>
      <w:pPr>
        <w:spacing w:line="288" w:lineRule="auto"/>
        <w:jc w:val="center"/>
        <w:rPr>
          <w:rStyle w:val="81"/>
          <w:b/>
          <w:color w:val="000000"/>
          <w:sz w:val="32"/>
          <w:szCs w:val="32"/>
        </w:rPr>
      </w:pPr>
    </w:p>
    <w:p>
      <w:pPr>
        <w:spacing w:line="288" w:lineRule="auto"/>
        <w:jc w:val="center"/>
        <w:rPr>
          <w:rStyle w:val="81"/>
          <w:b/>
          <w:color w:val="000000"/>
          <w:sz w:val="32"/>
          <w:szCs w:val="32"/>
        </w:rPr>
      </w:pPr>
    </w:p>
    <w:p>
      <w:pPr>
        <w:spacing w:line="288" w:lineRule="auto"/>
        <w:jc w:val="center"/>
        <w:rPr>
          <w:rStyle w:val="81"/>
          <w:b/>
          <w:color w:val="000000"/>
          <w:sz w:val="32"/>
          <w:szCs w:val="32"/>
        </w:rPr>
      </w:pPr>
    </w:p>
    <w:p>
      <w:pPr>
        <w:spacing w:line="288" w:lineRule="auto"/>
        <w:jc w:val="center"/>
        <w:rPr>
          <w:rStyle w:val="81"/>
          <w:b/>
          <w:color w:val="000000"/>
          <w:sz w:val="32"/>
          <w:szCs w:val="32"/>
        </w:rPr>
      </w:pPr>
    </w:p>
    <w:p>
      <w:pPr>
        <w:spacing w:line="288" w:lineRule="auto"/>
        <w:jc w:val="center"/>
        <w:rPr>
          <w:rStyle w:val="81"/>
          <w:b/>
          <w:color w:val="000000"/>
          <w:sz w:val="32"/>
          <w:szCs w:val="32"/>
        </w:rPr>
      </w:pPr>
    </w:p>
    <w:p>
      <w:pPr>
        <w:spacing w:line="288" w:lineRule="auto"/>
        <w:jc w:val="center"/>
        <w:rPr>
          <w:rStyle w:val="81"/>
          <w:b/>
          <w:color w:val="000000"/>
          <w:sz w:val="32"/>
          <w:szCs w:val="32"/>
        </w:rPr>
      </w:pPr>
    </w:p>
    <w:p>
      <w:pPr>
        <w:spacing w:line="288" w:lineRule="auto"/>
        <w:jc w:val="center"/>
        <w:rPr>
          <w:rStyle w:val="81"/>
          <w:b/>
          <w:color w:val="000000"/>
          <w:sz w:val="32"/>
          <w:szCs w:val="32"/>
        </w:rPr>
      </w:pPr>
    </w:p>
    <w:p>
      <w:pPr>
        <w:spacing w:line="288" w:lineRule="auto"/>
        <w:jc w:val="center"/>
        <w:rPr>
          <w:rStyle w:val="81"/>
          <w:b/>
          <w:color w:val="000000"/>
          <w:sz w:val="32"/>
          <w:szCs w:val="32"/>
        </w:rPr>
      </w:pPr>
    </w:p>
    <w:p>
      <w:pPr>
        <w:spacing w:line="288" w:lineRule="auto"/>
        <w:rPr>
          <w:rStyle w:val="81"/>
          <w:b/>
          <w:color w:val="000000"/>
          <w:sz w:val="32"/>
          <w:szCs w:val="32"/>
        </w:rPr>
      </w:pPr>
    </w:p>
    <w:p>
      <w:pPr>
        <w:spacing w:line="288" w:lineRule="auto"/>
        <w:jc w:val="left"/>
        <w:rPr>
          <w:rStyle w:val="81"/>
          <w:b/>
          <w:color w:val="000000"/>
          <w:szCs w:val="21"/>
        </w:rPr>
      </w:pPr>
    </w:p>
    <w:p>
      <w:pPr>
        <w:spacing w:line="288" w:lineRule="auto"/>
        <w:rPr>
          <w:rStyle w:val="81"/>
          <w:b/>
          <w:color w:val="000000"/>
          <w:szCs w:val="21"/>
        </w:rPr>
      </w:pPr>
    </w:p>
    <w:p>
      <w:pPr>
        <w:spacing w:line="288" w:lineRule="auto"/>
        <w:ind w:firstLine="211" w:firstLineChars="100"/>
        <w:outlineLvl w:val="0"/>
        <w:rPr>
          <w:rStyle w:val="81"/>
          <w:b/>
          <w:color w:val="000000"/>
          <w:sz w:val="32"/>
          <w:szCs w:val="32"/>
        </w:rPr>
      </w:pPr>
      <w:bookmarkStart w:id="6" w:name="_Toc21123"/>
      <w:r>
        <w:rPr>
          <w:rStyle w:val="81"/>
          <w:b/>
          <w:color w:val="000000"/>
          <w:szCs w:val="21"/>
        </w:rPr>
        <w:t>附表</w:t>
      </w:r>
      <w:r>
        <w:rPr>
          <w:rStyle w:val="81"/>
          <w:rFonts w:hint="eastAsia"/>
          <w:b/>
          <w:color w:val="000000"/>
          <w:szCs w:val="21"/>
        </w:rPr>
        <w:t>四</w:t>
      </w:r>
      <w:r>
        <w:rPr>
          <w:rStyle w:val="81"/>
          <w:b/>
          <w:color w:val="000000"/>
          <w:szCs w:val="21"/>
        </w:rPr>
        <w:t>：</w:t>
      </w:r>
      <w:bookmarkEnd w:id="6"/>
    </w:p>
    <w:p>
      <w:pPr>
        <w:spacing w:line="288" w:lineRule="auto"/>
        <w:jc w:val="center"/>
        <w:rPr>
          <w:rStyle w:val="81"/>
          <w:rFonts w:ascii="宋体" w:hAnsi="宋体" w:cs="宋体"/>
          <w:b/>
          <w:bCs/>
          <w:color w:val="000000"/>
          <w:szCs w:val="21"/>
        </w:rPr>
      </w:pPr>
      <w:r>
        <w:rPr>
          <w:rStyle w:val="81"/>
          <w:rFonts w:hint="eastAsia"/>
          <w:b/>
          <w:sz w:val="32"/>
          <w:szCs w:val="32"/>
        </w:rPr>
        <w:t>梧州物流运输竞价</w:t>
      </w:r>
      <w:r>
        <w:rPr>
          <w:rStyle w:val="81"/>
          <w:b/>
          <w:sz w:val="32"/>
          <w:szCs w:val="32"/>
        </w:rPr>
        <w:t>项目</w:t>
      </w:r>
      <w:r>
        <w:rPr>
          <w:rStyle w:val="81"/>
          <w:rFonts w:hint="eastAsia" w:ascii="宋体" w:hAnsi="宋体" w:cs="宋体"/>
          <w:b/>
          <w:bCs/>
          <w:color w:val="000000"/>
          <w:sz w:val="32"/>
          <w:szCs w:val="32"/>
        </w:rPr>
        <w:t>评分</w:t>
      </w:r>
      <w:r>
        <w:rPr>
          <w:rStyle w:val="81"/>
          <w:rFonts w:ascii="宋体" w:hAnsi="宋体" w:cs="宋体"/>
          <w:b/>
          <w:bCs/>
          <w:color w:val="000000"/>
          <w:sz w:val="32"/>
          <w:szCs w:val="32"/>
        </w:rPr>
        <w:t>报告</w:t>
      </w:r>
    </w:p>
    <w:p>
      <w:pPr>
        <w:spacing w:line="288" w:lineRule="auto"/>
        <w:jc w:val="center"/>
        <w:rPr>
          <w:rStyle w:val="81"/>
          <w:rFonts w:ascii="宋体" w:hAnsi="宋体" w:cs="宋体"/>
          <w:b/>
          <w:bCs/>
          <w:color w:val="000000"/>
          <w:szCs w:val="21"/>
        </w:rPr>
      </w:pPr>
    </w:p>
    <w:p>
      <w:pPr>
        <w:snapToGrid w:val="0"/>
        <w:spacing w:line="340" w:lineRule="exact"/>
        <w:rPr>
          <w:rStyle w:val="81"/>
          <w:rFonts w:ascii="宋体" w:hAnsi="宋体"/>
          <w:bCs/>
          <w:szCs w:val="21"/>
        </w:rPr>
      </w:pPr>
      <w:r>
        <w:rPr>
          <w:rStyle w:val="81"/>
          <w:rFonts w:hint="eastAsia" w:ascii="宋体" w:hAnsi="宋体" w:cs="Arial"/>
          <w:bCs/>
          <w:szCs w:val="21"/>
        </w:rPr>
        <w:t>广西</w:t>
      </w:r>
      <w:r>
        <w:rPr>
          <w:rStyle w:val="81"/>
          <w:rFonts w:ascii="宋体" w:hAnsi="宋体" w:cs="Arial"/>
          <w:bCs/>
          <w:szCs w:val="21"/>
        </w:rPr>
        <w:t>田七家化实业有限公司</w:t>
      </w:r>
      <w:r>
        <w:rPr>
          <w:rStyle w:val="81"/>
          <w:rFonts w:ascii="宋体" w:hAnsi="宋体"/>
          <w:color w:val="000000"/>
          <w:szCs w:val="21"/>
        </w:rPr>
        <w:t>：</w:t>
      </w:r>
    </w:p>
    <w:p>
      <w:pPr>
        <w:spacing w:line="480" w:lineRule="auto"/>
        <w:ind w:left="210" w:leftChars="100" w:firstLine="420" w:firstLineChars="200"/>
        <w:jc w:val="left"/>
        <w:rPr>
          <w:rStyle w:val="81"/>
          <w:rFonts w:ascii="宋体" w:hAnsi="宋体"/>
          <w:color w:val="000000"/>
          <w:szCs w:val="21"/>
        </w:rPr>
      </w:pPr>
      <w:r>
        <w:rPr>
          <w:rStyle w:val="81"/>
          <w:rFonts w:ascii="宋体" w:hAnsi="宋体"/>
          <w:color w:val="000000"/>
          <w:szCs w:val="21"/>
        </w:rPr>
        <w:t>该项目于202</w:t>
      </w:r>
      <w:r>
        <w:rPr>
          <w:rStyle w:val="81"/>
          <w:rFonts w:hint="eastAsia" w:ascii="宋体" w:hAnsi="宋体"/>
          <w:color w:val="000000"/>
          <w:szCs w:val="21"/>
        </w:rPr>
        <w:t xml:space="preserve">2年     </w:t>
      </w:r>
      <w:r>
        <w:rPr>
          <w:rStyle w:val="81"/>
          <w:rFonts w:ascii="宋体" w:hAnsi="宋体"/>
          <w:color w:val="000000"/>
          <w:szCs w:val="21"/>
        </w:rPr>
        <w:t>月</w:t>
      </w:r>
      <w:r>
        <w:rPr>
          <w:rStyle w:val="81"/>
          <w:rFonts w:hint="eastAsia" w:ascii="宋体" w:hAnsi="宋体"/>
          <w:color w:val="000000"/>
          <w:szCs w:val="21"/>
        </w:rPr>
        <w:t xml:space="preserve">     </w:t>
      </w:r>
      <w:r>
        <w:rPr>
          <w:rStyle w:val="81"/>
          <w:rFonts w:ascii="宋体" w:hAnsi="宋体"/>
          <w:color w:val="000000"/>
          <w:szCs w:val="21"/>
        </w:rPr>
        <w:t>日经评审小组完成各项评审工作，现将有关评审结果作书面报告。评审小组人员分别对合格条件的报价人进行评审，报价文件均为合格文件，并响应方案的相关要求。评审人员根据《</w:t>
      </w:r>
      <w:r>
        <w:rPr>
          <w:rStyle w:val="81"/>
          <w:rFonts w:hint="eastAsia" w:ascii="宋体" w:hAnsi="宋体"/>
          <w:color w:val="000000"/>
          <w:szCs w:val="21"/>
        </w:rPr>
        <w:t>梧州物流运输竞价</w:t>
      </w:r>
      <w:r>
        <w:rPr>
          <w:rStyle w:val="81"/>
          <w:rFonts w:ascii="宋体" w:hAnsi="宋体"/>
          <w:color w:val="000000"/>
          <w:szCs w:val="21"/>
        </w:rPr>
        <w:t>项目评分表》的评审办法进行评审，按综合评分办法得分从高到底排列，推荐中选人和中选候选人：</w:t>
      </w:r>
    </w:p>
    <w:p>
      <w:pPr>
        <w:spacing w:line="480" w:lineRule="auto"/>
        <w:ind w:firstLine="630" w:firstLineChars="300"/>
        <w:jc w:val="left"/>
        <w:rPr>
          <w:rStyle w:val="81"/>
          <w:rFonts w:ascii="宋体" w:hAnsi="宋体"/>
          <w:color w:val="000000"/>
          <w:szCs w:val="21"/>
        </w:rPr>
      </w:pPr>
      <w:r>
        <w:rPr>
          <w:rStyle w:val="81"/>
          <w:rFonts w:ascii="宋体" w:hAnsi="宋体"/>
          <w:color w:val="000000"/>
          <w:szCs w:val="21"/>
        </w:rPr>
        <w:t>区内第一中选候选人：</w:t>
      </w:r>
      <w:r>
        <w:rPr>
          <w:rStyle w:val="81"/>
          <w:rFonts w:hint="eastAsia" w:ascii="宋体" w:hAnsi="宋体"/>
          <w:color w:val="000000"/>
          <w:szCs w:val="21"/>
        </w:rPr>
        <w:t xml:space="preserve">                              </w:t>
      </w:r>
      <w:r>
        <w:rPr>
          <w:rStyle w:val="81"/>
          <w:rFonts w:ascii="宋体" w:hAnsi="宋体"/>
          <w:color w:val="000000"/>
          <w:szCs w:val="21"/>
        </w:rPr>
        <w:t>区</w:t>
      </w:r>
      <w:r>
        <w:rPr>
          <w:rStyle w:val="81"/>
          <w:rFonts w:hint="eastAsia" w:ascii="宋体" w:hAnsi="宋体"/>
          <w:color w:val="000000"/>
          <w:szCs w:val="21"/>
        </w:rPr>
        <w:t>外</w:t>
      </w:r>
      <w:r>
        <w:rPr>
          <w:rStyle w:val="81"/>
          <w:rFonts w:ascii="宋体" w:hAnsi="宋体"/>
          <w:color w:val="000000"/>
          <w:szCs w:val="21"/>
        </w:rPr>
        <w:t>第一中选候选人：</w:t>
      </w:r>
    </w:p>
    <w:p>
      <w:pPr>
        <w:spacing w:line="480" w:lineRule="auto"/>
        <w:ind w:firstLine="630" w:firstLineChars="300"/>
        <w:jc w:val="left"/>
        <w:rPr>
          <w:rStyle w:val="81"/>
          <w:rFonts w:ascii="宋体" w:hAnsi="宋体"/>
          <w:color w:val="000000"/>
          <w:szCs w:val="21"/>
        </w:rPr>
      </w:pPr>
    </w:p>
    <w:p>
      <w:pPr>
        <w:spacing w:line="480" w:lineRule="auto"/>
        <w:ind w:firstLine="630" w:firstLineChars="300"/>
        <w:jc w:val="left"/>
        <w:rPr>
          <w:rStyle w:val="81"/>
          <w:rFonts w:ascii="宋体" w:hAnsi="宋体"/>
          <w:color w:val="000000"/>
          <w:szCs w:val="21"/>
        </w:rPr>
      </w:pPr>
      <w:r>
        <w:rPr>
          <w:rStyle w:val="81"/>
          <w:rFonts w:ascii="宋体" w:hAnsi="宋体"/>
          <w:color w:val="000000"/>
          <w:szCs w:val="21"/>
        </w:rPr>
        <w:t>区内第二中选候选人：</w:t>
      </w:r>
      <w:r>
        <w:rPr>
          <w:rStyle w:val="81"/>
          <w:rFonts w:hint="eastAsia" w:ascii="宋体" w:hAnsi="宋体"/>
          <w:color w:val="000000"/>
          <w:szCs w:val="21"/>
        </w:rPr>
        <w:t xml:space="preserve">                              </w:t>
      </w:r>
      <w:r>
        <w:rPr>
          <w:rStyle w:val="81"/>
          <w:rFonts w:ascii="宋体" w:hAnsi="宋体"/>
          <w:color w:val="000000"/>
          <w:szCs w:val="21"/>
        </w:rPr>
        <w:t>区</w:t>
      </w:r>
      <w:r>
        <w:rPr>
          <w:rStyle w:val="81"/>
          <w:rFonts w:hint="eastAsia" w:ascii="宋体" w:hAnsi="宋体"/>
          <w:color w:val="000000"/>
          <w:szCs w:val="21"/>
        </w:rPr>
        <w:t>外</w:t>
      </w:r>
      <w:r>
        <w:rPr>
          <w:rStyle w:val="81"/>
          <w:rFonts w:ascii="宋体" w:hAnsi="宋体"/>
          <w:color w:val="000000"/>
          <w:szCs w:val="21"/>
        </w:rPr>
        <w:t>第</w:t>
      </w:r>
      <w:r>
        <w:rPr>
          <w:rStyle w:val="81"/>
          <w:rFonts w:hint="eastAsia" w:ascii="宋体" w:hAnsi="宋体"/>
          <w:color w:val="000000"/>
          <w:szCs w:val="21"/>
        </w:rPr>
        <w:t>二</w:t>
      </w:r>
      <w:r>
        <w:rPr>
          <w:rStyle w:val="81"/>
          <w:rFonts w:ascii="宋体" w:hAnsi="宋体"/>
          <w:color w:val="000000"/>
          <w:szCs w:val="21"/>
        </w:rPr>
        <w:t>中选候选人：</w:t>
      </w:r>
    </w:p>
    <w:p>
      <w:pPr>
        <w:spacing w:line="480" w:lineRule="auto"/>
        <w:ind w:firstLine="630" w:firstLineChars="300"/>
        <w:jc w:val="left"/>
        <w:rPr>
          <w:rStyle w:val="81"/>
          <w:rFonts w:ascii="宋体" w:hAnsi="宋体"/>
          <w:color w:val="000000"/>
          <w:szCs w:val="21"/>
        </w:rPr>
      </w:pPr>
    </w:p>
    <w:p>
      <w:pPr>
        <w:spacing w:line="480" w:lineRule="auto"/>
        <w:ind w:firstLine="630" w:firstLineChars="300"/>
        <w:jc w:val="left"/>
        <w:rPr>
          <w:rStyle w:val="81"/>
          <w:rFonts w:ascii="宋体" w:hAnsi="宋体"/>
          <w:color w:val="000000"/>
          <w:szCs w:val="21"/>
        </w:rPr>
      </w:pPr>
      <w:r>
        <w:rPr>
          <w:rStyle w:val="81"/>
          <w:rFonts w:ascii="宋体" w:hAnsi="宋体"/>
          <w:color w:val="000000"/>
          <w:szCs w:val="21"/>
        </w:rPr>
        <w:t>区内第三中选候选人：</w:t>
      </w:r>
      <w:r>
        <w:rPr>
          <w:rStyle w:val="81"/>
          <w:rFonts w:hint="eastAsia" w:ascii="宋体" w:hAnsi="宋体"/>
          <w:color w:val="000000"/>
          <w:szCs w:val="21"/>
        </w:rPr>
        <w:t xml:space="preserve">                              </w:t>
      </w:r>
      <w:r>
        <w:rPr>
          <w:rStyle w:val="81"/>
          <w:rFonts w:ascii="宋体" w:hAnsi="宋体"/>
          <w:color w:val="000000"/>
          <w:szCs w:val="21"/>
        </w:rPr>
        <w:t>区</w:t>
      </w:r>
      <w:r>
        <w:rPr>
          <w:rStyle w:val="81"/>
          <w:rFonts w:hint="eastAsia" w:ascii="宋体" w:hAnsi="宋体"/>
          <w:color w:val="000000"/>
          <w:szCs w:val="21"/>
        </w:rPr>
        <w:t>外</w:t>
      </w:r>
      <w:r>
        <w:rPr>
          <w:rStyle w:val="81"/>
          <w:rFonts w:ascii="宋体" w:hAnsi="宋体"/>
          <w:color w:val="000000"/>
          <w:szCs w:val="21"/>
        </w:rPr>
        <w:t>第</w:t>
      </w:r>
      <w:r>
        <w:rPr>
          <w:rStyle w:val="81"/>
          <w:rFonts w:hint="eastAsia" w:ascii="宋体" w:hAnsi="宋体"/>
          <w:color w:val="000000"/>
          <w:szCs w:val="21"/>
        </w:rPr>
        <w:t>三</w:t>
      </w:r>
      <w:r>
        <w:rPr>
          <w:rStyle w:val="81"/>
          <w:rFonts w:ascii="宋体" w:hAnsi="宋体"/>
          <w:color w:val="000000"/>
          <w:szCs w:val="21"/>
        </w:rPr>
        <w:t>中选候选人：</w:t>
      </w:r>
    </w:p>
    <w:p>
      <w:pPr>
        <w:spacing w:line="480" w:lineRule="auto"/>
        <w:ind w:firstLine="630" w:firstLineChars="300"/>
        <w:jc w:val="left"/>
        <w:rPr>
          <w:rStyle w:val="81"/>
          <w:rFonts w:ascii="宋体" w:hAnsi="宋体"/>
          <w:color w:val="000000"/>
          <w:szCs w:val="21"/>
        </w:rPr>
      </w:pPr>
    </w:p>
    <w:p>
      <w:pPr>
        <w:spacing w:line="480" w:lineRule="auto"/>
        <w:ind w:firstLine="630" w:firstLineChars="300"/>
        <w:jc w:val="left"/>
        <w:rPr>
          <w:rStyle w:val="81"/>
          <w:rFonts w:ascii="宋体" w:hAnsi="宋体"/>
          <w:color w:val="000000"/>
          <w:szCs w:val="21"/>
        </w:rPr>
      </w:pPr>
      <w:r>
        <w:rPr>
          <w:rStyle w:val="81"/>
          <w:rFonts w:ascii="宋体" w:hAnsi="宋体"/>
          <w:color w:val="000000"/>
          <w:szCs w:val="21"/>
        </w:rPr>
        <w:t>区内</w:t>
      </w:r>
      <w:r>
        <w:rPr>
          <w:rStyle w:val="81"/>
          <w:rFonts w:hint="eastAsia" w:ascii="宋体" w:hAnsi="宋体"/>
          <w:color w:val="000000"/>
          <w:szCs w:val="21"/>
        </w:rPr>
        <w:t xml:space="preserve">第四中选候选人：                              </w:t>
      </w:r>
      <w:r>
        <w:rPr>
          <w:rStyle w:val="81"/>
          <w:rFonts w:ascii="宋体" w:hAnsi="宋体"/>
          <w:color w:val="000000"/>
          <w:szCs w:val="21"/>
        </w:rPr>
        <w:t>区</w:t>
      </w:r>
      <w:r>
        <w:rPr>
          <w:rStyle w:val="81"/>
          <w:rFonts w:hint="eastAsia" w:ascii="宋体" w:hAnsi="宋体"/>
          <w:color w:val="000000"/>
          <w:szCs w:val="21"/>
        </w:rPr>
        <w:t>外</w:t>
      </w:r>
      <w:r>
        <w:rPr>
          <w:rStyle w:val="81"/>
          <w:rFonts w:ascii="宋体" w:hAnsi="宋体"/>
          <w:color w:val="000000"/>
          <w:szCs w:val="21"/>
        </w:rPr>
        <w:t>第</w:t>
      </w:r>
      <w:r>
        <w:rPr>
          <w:rStyle w:val="81"/>
          <w:rFonts w:hint="eastAsia" w:ascii="宋体" w:hAnsi="宋体"/>
          <w:color w:val="000000"/>
          <w:szCs w:val="21"/>
        </w:rPr>
        <w:t>四</w:t>
      </w:r>
      <w:r>
        <w:rPr>
          <w:rStyle w:val="81"/>
          <w:rFonts w:ascii="宋体" w:hAnsi="宋体"/>
          <w:color w:val="000000"/>
          <w:szCs w:val="21"/>
        </w:rPr>
        <w:t>中选候选人：</w:t>
      </w:r>
    </w:p>
    <w:p>
      <w:pPr>
        <w:spacing w:line="480" w:lineRule="auto"/>
        <w:jc w:val="left"/>
        <w:rPr>
          <w:rStyle w:val="81"/>
          <w:rFonts w:ascii="宋体" w:hAnsi="宋体"/>
          <w:color w:val="000000"/>
          <w:szCs w:val="21"/>
        </w:rPr>
      </w:pPr>
      <w:r>
        <w:rPr>
          <w:rStyle w:val="81"/>
          <w:rFonts w:hint="eastAsia" w:ascii="宋体" w:hAnsi="宋体"/>
          <w:color w:val="000000"/>
          <w:szCs w:val="21"/>
        </w:rPr>
        <w:t xml:space="preserve"> </w:t>
      </w:r>
    </w:p>
    <w:p>
      <w:pPr>
        <w:spacing w:line="480" w:lineRule="auto"/>
        <w:jc w:val="left"/>
        <w:rPr>
          <w:rStyle w:val="81"/>
          <w:rFonts w:ascii="宋体" w:hAnsi="宋体"/>
          <w:color w:val="000000"/>
          <w:szCs w:val="21"/>
        </w:rPr>
      </w:pPr>
    </w:p>
    <w:p>
      <w:pPr>
        <w:spacing w:line="480" w:lineRule="auto"/>
        <w:ind w:firstLine="630" w:firstLineChars="300"/>
        <w:jc w:val="left"/>
        <w:rPr>
          <w:rStyle w:val="81"/>
          <w:rFonts w:ascii="宋体" w:hAnsi="宋体"/>
          <w:color w:val="000000"/>
          <w:szCs w:val="21"/>
        </w:rPr>
      </w:pPr>
      <w:r>
        <w:rPr>
          <w:rStyle w:val="81"/>
          <w:rFonts w:ascii="宋体" w:hAnsi="宋体"/>
          <w:color w:val="000000"/>
          <w:szCs w:val="21"/>
        </w:rPr>
        <w:t>并推荐区内与区外第一中选候选人为中选人。</w:t>
      </w:r>
    </w:p>
    <w:p>
      <w:pPr>
        <w:spacing w:line="480" w:lineRule="auto"/>
        <w:ind w:firstLine="420" w:firstLineChars="200"/>
        <w:jc w:val="left"/>
        <w:rPr>
          <w:rStyle w:val="81"/>
          <w:rFonts w:ascii="宋体" w:hAnsi="宋体"/>
          <w:color w:val="000000"/>
          <w:szCs w:val="21"/>
        </w:rPr>
      </w:pPr>
    </w:p>
    <w:p>
      <w:pPr>
        <w:spacing w:line="480" w:lineRule="auto"/>
        <w:ind w:firstLine="3570" w:firstLineChars="1700"/>
        <w:jc w:val="left"/>
        <w:rPr>
          <w:rStyle w:val="81"/>
          <w:rFonts w:ascii="宋体" w:hAnsi="宋体"/>
          <w:color w:val="000000"/>
          <w:szCs w:val="21"/>
        </w:rPr>
      </w:pPr>
      <w:r>
        <w:rPr>
          <w:rStyle w:val="81"/>
          <w:rFonts w:ascii="宋体" w:hAnsi="宋体"/>
          <w:color w:val="000000"/>
          <w:szCs w:val="21"/>
        </w:rPr>
        <w:t>评审小组：</w:t>
      </w:r>
    </w:p>
    <w:p>
      <w:pPr>
        <w:spacing w:line="480" w:lineRule="auto"/>
        <w:jc w:val="left"/>
        <w:rPr>
          <w:rStyle w:val="81"/>
          <w:rFonts w:ascii="宋体" w:hAnsi="宋体"/>
          <w:color w:val="000000"/>
          <w:szCs w:val="21"/>
        </w:rPr>
      </w:pPr>
    </w:p>
    <w:p>
      <w:pPr>
        <w:spacing w:line="480" w:lineRule="auto"/>
        <w:ind w:firstLine="3570" w:firstLineChars="1700"/>
        <w:jc w:val="left"/>
        <w:rPr>
          <w:rStyle w:val="81"/>
          <w:rFonts w:ascii="宋体" w:hAnsi="宋体"/>
          <w:color w:val="000000"/>
          <w:szCs w:val="21"/>
        </w:rPr>
      </w:pPr>
      <w:r>
        <w:rPr>
          <w:rStyle w:val="81"/>
          <w:rFonts w:ascii="宋体" w:hAnsi="宋体"/>
          <w:color w:val="000000"/>
          <w:szCs w:val="21"/>
        </w:rPr>
        <w:t>评审时间：</w:t>
      </w:r>
    </w:p>
    <w:p>
      <w:pPr>
        <w:snapToGrid w:val="0"/>
        <w:spacing w:line="340" w:lineRule="exact"/>
        <w:rPr>
          <w:rStyle w:val="81"/>
          <w:b/>
          <w:color w:val="000000"/>
          <w:szCs w:val="21"/>
        </w:rPr>
        <w:sectPr>
          <w:footerReference r:id="rId4" w:type="default"/>
          <w:pgSz w:w="11906" w:h="16838"/>
          <w:pgMar w:top="1134" w:right="1134" w:bottom="1134" w:left="1134" w:header="720" w:footer="720" w:gutter="0"/>
          <w:cols w:space="720" w:num="1"/>
          <w:docGrid w:type="lines" w:linePitch="331" w:charSpace="0"/>
        </w:sectPr>
      </w:pPr>
    </w:p>
    <w:p>
      <w:pPr>
        <w:spacing w:line="288" w:lineRule="auto"/>
        <w:outlineLvl w:val="0"/>
        <w:rPr>
          <w:rStyle w:val="81"/>
          <w:b/>
          <w:color w:val="000000"/>
          <w:szCs w:val="21"/>
        </w:rPr>
      </w:pPr>
      <w:bookmarkStart w:id="7" w:name="_Toc8152"/>
    </w:p>
    <w:p>
      <w:pPr>
        <w:spacing w:line="288" w:lineRule="auto"/>
        <w:ind w:firstLine="211" w:firstLineChars="100"/>
        <w:outlineLvl w:val="0"/>
        <w:rPr>
          <w:rStyle w:val="81"/>
          <w:b/>
          <w:color w:val="000000"/>
          <w:szCs w:val="21"/>
        </w:rPr>
      </w:pPr>
      <w:r>
        <w:rPr>
          <w:rStyle w:val="81"/>
          <w:b/>
          <w:color w:val="000000"/>
          <w:szCs w:val="21"/>
        </w:rPr>
        <w:t>附表</w:t>
      </w:r>
      <w:r>
        <w:rPr>
          <w:rStyle w:val="81"/>
          <w:rFonts w:hint="eastAsia"/>
          <w:b/>
          <w:color w:val="000000"/>
          <w:szCs w:val="21"/>
        </w:rPr>
        <w:t>五</w:t>
      </w:r>
      <w:r>
        <w:rPr>
          <w:rStyle w:val="81"/>
          <w:b/>
          <w:color w:val="000000"/>
          <w:szCs w:val="21"/>
        </w:rPr>
        <w:t>：</w:t>
      </w:r>
      <w:bookmarkEnd w:id="7"/>
    </w:p>
    <w:p>
      <w:pPr>
        <w:snapToGrid w:val="0"/>
        <w:spacing w:line="340" w:lineRule="exact"/>
        <w:ind w:left="238"/>
        <w:jc w:val="center"/>
        <w:rPr>
          <w:rStyle w:val="81"/>
          <w:b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b/>
          <w:color w:val="000000"/>
          <w:sz w:val="32"/>
          <w:szCs w:val="32"/>
        </w:rPr>
      </w:pPr>
      <w:r>
        <w:rPr>
          <w:rStyle w:val="81"/>
          <w:rFonts w:hint="eastAsia"/>
          <w:b/>
          <w:sz w:val="32"/>
          <w:szCs w:val="32"/>
        </w:rPr>
        <w:t>梧州物流运输竞价</w:t>
      </w:r>
      <w:r>
        <w:rPr>
          <w:rStyle w:val="81"/>
          <w:b/>
          <w:sz w:val="32"/>
          <w:szCs w:val="32"/>
        </w:rPr>
        <w:t>项目</w:t>
      </w:r>
      <w:r>
        <w:rPr>
          <w:rStyle w:val="81"/>
          <w:b/>
          <w:color w:val="000000"/>
          <w:sz w:val="32"/>
          <w:szCs w:val="32"/>
        </w:rPr>
        <w:t>中选通知书</w:t>
      </w:r>
    </w:p>
    <w:p>
      <w:pPr>
        <w:snapToGrid w:val="0"/>
        <w:spacing w:line="340" w:lineRule="exact"/>
        <w:ind w:left="238"/>
        <w:rPr>
          <w:rStyle w:val="81"/>
          <w:b/>
          <w:color w:val="000000"/>
          <w:sz w:val="28"/>
          <w:szCs w:val="28"/>
        </w:rPr>
      </w:pPr>
    </w:p>
    <w:p>
      <w:pPr>
        <w:spacing w:line="480" w:lineRule="auto"/>
        <w:jc w:val="left"/>
        <w:rPr>
          <w:rStyle w:val="81"/>
          <w:rFonts w:ascii="宋体" w:hAnsi="宋体"/>
          <w:color w:val="000000"/>
          <w:szCs w:val="21"/>
        </w:rPr>
      </w:pPr>
      <w:r>
        <w:rPr>
          <w:rStyle w:val="81"/>
          <w:rFonts w:ascii="宋体" w:hAnsi="宋体"/>
          <w:color w:val="000000"/>
          <w:szCs w:val="21"/>
        </w:rPr>
        <w:t>：</w:t>
      </w:r>
    </w:p>
    <w:p>
      <w:pPr>
        <w:spacing w:line="480" w:lineRule="auto"/>
        <w:ind w:firstLine="420" w:firstLineChars="200"/>
        <w:rPr>
          <w:rStyle w:val="81"/>
          <w:rFonts w:ascii="宋体" w:hAnsi="宋体"/>
          <w:color w:val="000000"/>
          <w:szCs w:val="21"/>
        </w:rPr>
      </w:pPr>
      <w:r>
        <w:rPr>
          <w:rStyle w:val="81"/>
          <w:rFonts w:ascii="宋体" w:hAnsi="宋体"/>
          <w:color w:val="000000"/>
          <w:szCs w:val="21"/>
        </w:rPr>
        <w:t xml:space="preserve"> 经我司评审小组评定，</w:t>
      </w:r>
      <w:r>
        <w:rPr>
          <w:rStyle w:val="81"/>
          <w:rFonts w:hint="eastAsia" w:ascii="宋体" w:hAnsi="宋体"/>
          <w:color w:val="000000"/>
          <w:szCs w:val="21"/>
        </w:rPr>
        <w:t>梧州物流运输竞价</w:t>
      </w:r>
      <w:r>
        <w:rPr>
          <w:rStyle w:val="81"/>
          <w:rFonts w:ascii="宋体" w:hAnsi="宋体"/>
          <w:color w:val="000000"/>
          <w:szCs w:val="21"/>
        </w:rPr>
        <w:t>项目由你单位中选。希望你单位按服务方案及报价文件中确定的条件，按时按质按量完成该项目。</w:t>
      </w:r>
    </w:p>
    <w:p>
      <w:pPr>
        <w:spacing w:line="480" w:lineRule="auto"/>
        <w:ind w:firstLine="420" w:firstLineChars="200"/>
        <w:rPr>
          <w:rStyle w:val="81"/>
          <w:rFonts w:ascii="宋体" w:hAnsi="宋体"/>
          <w:color w:val="000000"/>
          <w:szCs w:val="21"/>
        </w:rPr>
      </w:pPr>
      <w:r>
        <w:rPr>
          <w:rStyle w:val="81"/>
          <w:rFonts w:ascii="宋体" w:hAnsi="宋体"/>
          <w:color w:val="000000"/>
          <w:szCs w:val="21"/>
        </w:rPr>
        <w:t>请收到本通知后</w:t>
      </w:r>
      <w:r>
        <w:rPr>
          <w:rStyle w:val="81"/>
          <w:rFonts w:hint="eastAsia" w:ascii="宋体" w:hAnsi="宋体"/>
          <w:color w:val="000000"/>
          <w:szCs w:val="21"/>
        </w:rPr>
        <w:t>七天</w:t>
      </w:r>
      <w:r>
        <w:rPr>
          <w:rStyle w:val="81"/>
          <w:rFonts w:ascii="宋体" w:hAnsi="宋体"/>
          <w:color w:val="000000"/>
          <w:szCs w:val="21"/>
        </w:rPr>
        <w:t>内与</w:t>
      </w:r>
      <w:r>
        <w:rPr>
          <w:rStyle w:val="81"/>
          <w:rFonts w:hint="eastAsia" w:ascii="宋体" w:hAnsi="宋体"/>
          <w:color w:val="000000"/>
          <w:szCs w:val="21"/>
        </w:rPr>
        <w:t>广西</w:t>
      </w:r>
      <w:r>
        <w:rPr>
          <w:rStyle w:val="81"/>
          <w:rFonts w:ascii="宋体" w:hAnsi="宋体"/>
          <w:color w:val="000000"/>
          <w:szCs w:val="21"/>
        </w:rPr>
        <w:t>田七家化实业有限公司签订合同。</w:t>
      </w:r>
    </w:p>
    <w:p>
      <w:pPr>
        <w:spacing w:line="480" w:lineRule="auto"/>
        <w:ind w:firstLine="420" w:firstLineChars="200"/>
        <w:rPr>
          <w:rStyle w:val="81"/>
          <w:rFonts w:ascii="宋体" w:hAnsi="宋体"/>
          <w:color w:val="000000"/>
          <w:szCs w:val="21"/>
        </w:rPr>
      </w:pPr>
      <w:r>
        <w:rPr>
          <w:rStyle w:val="81"/>
          <w:rFonts w:ascii="宋体" w:hAnsi="宋体"/>
          <w:color w:val="000000"/>
          <w:szCs w:val="21"/>
        </w:rPr>
        <w:t>特此通知。</w:t>
      </w:r>
    </w:p>
    <w:p>
      <w:pPr>
        <w:spacing w:line="480" w:lineRule="auto"/>
        <w:ind w:firstLine="420" w:firstLineChars="200"/>
        <w:jc w:val="center"/>
        <w:rPr>
          <w:rStyle w:val="81"/>
          <w:rFonts w:ascii="宋体" w:hAnsi="宋体"/>
          <w:color w:val="000000"/>
          <w:szCs w:val="21"/>
        </w:rPr>
      </w:pPr>
    </w:p>
    <w:p>
      <w:pPr>
        <w:spacing w:line="480" w:lineRule="auto"/>
        <w:ind w:firstLine="420" w:firstLineChars="200"/>
        <w:rPr>
          <w:rStyle w:val="81"/>
          <w:rFonts w:ascii="宋体" w:hAnsi="宋体"/>
          <w:color w:val="000000"/>
          <w:szCs w:val="21"/>
        </w:rPr>
      </w:pPr>
    </w:p>
    <w:p>
      <w:pPr>
        <w:snapToGrid w:val="0"/>
        <w:spacing w:line="480" w:lineRule="auto"/>
        <w:ind w:left="238"/>
        <w:rPr>
          <w:rStyle w:val="81"/>
          <w:bCs/>
          <w:color w:val="000000"/>
          <w:szCs w:val="21"/>
        </w:rPr>
      </w:pPr>
    </w:p>
    <w:p>
      <w:pPr>
        <w:spacing w:line="480" w:lineRule="auto"/>
        <w:ind w:firstLine="420"/>
        <w:rPr>
          <w:rStyle w:val="81"/>
          <w:rFonts w:ascii="宋体" w:hAnsi="宋体"/>
          <w:color w:val="000000"/>
          <w:szCs w:val="21"/>
        </w:rPr>
      </w:pPr>
    </w:p>
    <w:p>
      <w:pPr>
        <w:spacing w:line="480" w:lineRule="auto"/>
        <w:ind w:firstLine="3780" w:firstLineChars="1800"/>
        <w:rPr>
          <w:rStyle w:val="81"/>
          <w:rFonts w:ascii="宋体" w:hAnsi="宋体"/>
          <w:color w:val="000000"/>
          <w:szCs w:val="21"/>
        </w:rPr>
      </w:pPr>
    </w:p>
    <w:p>
      <w:pPr>
        <w:spacing w:line="480" w:lineRule="auto"/>
        <w:ind w:firstLine="3780" w:firstLineChars="1800"/>
        <w:rPr>
          <w:rStyle w:val="81"/>
          <w:rFonts w:ascii="宋体" w:hAnsi="宋体"/>
          <w:color w:val="000000"/>
          <w:szCs w:val="21"/>
        </w:rPr>
      </w:pPr>
    </w:p>
    <w:p>
      <w:pPr>
        <w:spacing w:line="480" w:lineRule="auto"/>
        <w:ind w:firstLine="3780" w:firstLineChars="1800"/>
        <w:rPr>
          <w:rStyle w:val="81"/>
          <w:rFonts w:ascii="宋体" w:hAnsi="宋体"/>
          <w:color w:val="000000"/>
          <w:szCs w:val="21"/>
        </w:rPr>
      </w:pPr>
    </w:p>
    <w:p>
      <w:pPr>
        <w:spacing w:line="480" w:lineRule="auto"/>
        <w:ind w:firstLine="3780" w:firstLineChars="1800"/>
        <w:rPr>
          <w:rStyle w:val="81"/>
          <w:rFonts w:ascii="宋体" w:hAnsi="宋体"/>
          <w:color w:val="000000"/>
          <w:szCs w:val="21"/>
        </w:rPr>
      </w:pPr>
    </w:p>
    <w:p>
      <w:pPr>
        <w:snapToGrid w:val="0"/>
        <w:spacing w:line="340" w:lineRule="exact"/>
        <w:ind w:left="7035" w:leftChars="3350" w:firstLine="2520" w:firstLineChars="1200"/>
        <w:jc w:val="center"/>
        <w:rPr>
          <w:rStyle w:val="81"/>
          <w:rFonts w:ascii="宋体" w:hAnsi="宋体" w:cs="Arial"/>
          <w:bCs/>
          <w:szCs w:val="21"/>
        </w:rPr>
      </w:pPr>
      <w:r>
        <w:rPr>
          <w:rStyle w:val="81"/>
          <w:rFonts w:hint="eastAsia" w:ascii="宋体" w:hAnsi="宋体" w:cs="Arial"/>
          <w:bCs/>
          <w:szCs w:val="21"/>
        </w:rPr>
        <w:t xml:space="preserve"> 广西</w:t>
      </w:r>
      <w:r>
        <w:rPr>
          <w:rStyle w:val="81"/>
          <w:rFonts w:ascii="宋体" w:hAnsi="宋体" w:cs="Arial"/>
          <w:bCs/>
          <w:szCs w:val="21"/>
        </w:rPr>
        <w:t>田七家化实业有限公司</w:t>
      </w:r>
      <w:r>
        <w:rPr>
          <w:rStyle w:val="81"/>
          <w:rFonts w:hint="eastAsia" w:ascii="宋体" w:hAnsi="宋体" w:cs="Arial"/>
          <w:bCs/>
          <w:szCs w:val="21"/>
        </w:rPr>
        <w:t xml:space="preserve">     </w:t>
      </w:r>
    </w:p>
    <w:p>
      <w:pPr>
        <w:snapToGrid w:val="0"/>
        <w:spacing w:line="340" w:lineRule="exact"/>
        <w:ind w:left="7035" w:leftChars="3350" w:firstLine="2520" w:firstLineChars="1200"/>
        <w:jc w:val="center"/>
        <w:rPr>
          <w:rStyle w:val="81"/>
          <w:rFonts w:ascii="宋体" w:hAnsi="宋体"/>
          <w:bCs/>
          <w:szCs w:val="21"/>
        </w:rPr>
      </w:pPr>
      <w:r>
        <w:rPr>
          <w:rStyle w:val="81"/>
          <w:rFonts w:hint="eastAsia" w:ascii="宋体" w:hAnsi="宋体" w:cs="Arial"/>
          <w:bCs/>
          <w:szCs w:val="21"/>
        </w:rPr>
        <w:t xml:space="preserve">      </w:t>
      </w:r>
      <w:r>
        <w:rPr>
          <w:rStyle w:val="81"/>
          <w:rFonts w:ascii="宋体" w:hAnsi="宋体"/>
          <w:color w:val="000000"/>
          <w:szCs w:val="21"/>
        </w:rPr>
        <w:t xml:space="preserve">年  </w:t>
      </w:r>
      <w:r>
        <w:rPr>
          <w:rStyle w:val="81"/>
          <w:rFonts w:hint="eastAsia" w:ascii="宋体" w:hAnsi="宋体"/>
          <w:color w:val="000000"/>
          <w:szCs w:val="21"/>
        </w:rPr>
        <w:t xml:space="preserve">  </w:t>
      </w:r>
      <w:r>
        <w:rPr>
          <w:rStyle w:val="81"/>
          <w:rFonts w:ascii="宋体" w:hAnsi="宋体"/>
          <w:color w:val="000000"/>
          <w:szCs w:val="21"/>
        </w:rPr>
        <w:t xml:space="preserve">月 </w:t>
      </w:r>
      <w:r>
        <w:rPr>
          <w:rStyle w:val="81"/>
          <w:rFonts w:hint="eastAsia" w:ascii="宋体" w:hAnsi="宋体"/>
          <w:color w:val="000000"/>
          <w:szCs w:val="21"/>
        </w:rPr>
        <w:t xml:space="preserve"> </w:t>
      </w:r>
      <w:r>
        <w:rPr>
          <w:rStyle w:val="81"/>
          <w:rFonts w:ascii="宋体" w:hAnsi="宋体"/>
          <w:color w:val="000000"/>
          <w:szCs w:val="21"/>
        </w:rPr>
        <w:t xml:space="preserve"> </w:t>
      </w:r>
      <w:r>
        <w:rPr>
          <w:rStyle w:val="81"/>
          <w:rFonts w:hint="eastAsia" w:ascii="宋体" w:hAnsi="宋体"/>
          <w:color w:val="000000"/>
          <w:szCs w:val="21"/>
        </w:rPr>
        <w:t xml:space="preserve"> </w:t>
      </w:r>
      <w:r>
        <w:rPr>
          <w:rStyle w:val="81"/>
          <w:rFonts w:ascii="宋体" w:hAnsi="宋体"/>
          <w:color w:val="000000"/>
          <w:szCs w:val="21"/>
        </w:rPr>
        <w:t>日</w:t>
      </w:r>
    </w:p>
    <w:p>
      <w:pPr>
        <w:snapToGrid w:val="0"/>
        <w:spacing w:line="340" w:lineRule="exact"/>
        <w:ind w:left="238"/>
        <w:jc w:val="center"/>
        <w:rPr>
          <w:rStyle w:val="81"/>
          <w:rFonts w:ascii="宋体" w:hAnsi="宋体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rFonts w:ascii="宋体" w:hAnsi="宋体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rFonts w:ascii="宋体" w:hAnsi="宋体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rFonts w:ascii="宋体" w:hAnsi="宋体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rFonts w:ascii="宋体" w:hAnsi="宋体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rFonts w:ascii="宋体" w:hAnsi="宋体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rFonts w:ascii="宋体" w:hAnsi="宋体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rFonts w:ascii="宋体" w:hAnsi="宋体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rFonts w:ascii="宋体" w:hAnsi="宋体"/>
          <w:color w:val="000000"/>
          <w:szCs w:val="21"/>
        </w:rPr>
      </w:pPr>
    </w:p>
    <w:p>
      <w:pPr>
        <w:spacing w:line="288" w:lineRule="auto"/>
        <w:ind w:firstLine="211" w:firstLineChars="100"/>
        <w:outlineLvl w:val="0"/>
        <w:rPr>
          <w:rStyle w:val="81"/>
          <w:b/>
          <w:color w:val="000000"/>
          <w:szCs w:val="21"/>
        </w:rPr>
      </w:pPr>
      <w:bookmarkStart w:id="8" w:name="_Toc13597"/>
      <w:r>
        <w:rPr>
          <w:rStyle w:val="81"/>
          <w:b/>
          <w:color w:val="000000"/>
          <w:szCs w:val="21"/>
        </w:rPr>
        <w:t>附表</w:t>
      </w:r>
      <w:r>
        <w:rPr>
          <w:rStyle w:val="81"/>
          <w:rFonts w:hint="eastAsia"/>
          <w:b/>
          <w:color w:val="000000"/>
          <w:szCs w:val="21"/>
        </w:rPr>
        <w:t>六</w:t>
      </w:r>
      <w:r>
        <w:rPr>
          <w:rStyle w:val="81"/>
          <w:b/>
          <w:color w:val="000000"/>
          <w:szCs w:val="21"/>
        </w:rPr>
        <w:t>：</w:t>
      </w:r>
      <w:bookmarkEnd w:id="8"/>
    </w:p>
    <w:p>
      <w:pPr>
        <w:snapToGrid w:val="0"/>
        <w:spacing w:line="340" w:lineRule="exact"/>
        <w:ind w:left="238"/>
        <w:jc w:val="center"/>
        <w:rPr>
          <w:rStyle w:val="81"/>
          <w:rFonts w:ascii="宋体" w:hAnsi="宋体"/>
          <w:color w:val="000000"/>
          <w:szCs w:val="21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b/>
          <w:color w:val="000000"/>
          <w:sz w:val="32"/>
          <w:szCs w:val="32"/>
        </w:rPr>
      </w:pPr>
    </w:p>
    <w:p>
      <w:pPr>
        <w:snapToGrid w:val="0"/>
        <w:spacing w:line="340" w:lineRule="exact"/>
        <w:ind w:left="238"/>
        <w:jc w:val="center"/>
        <w:rPr>
          <w:rStyle w:val="81"/>
          <w:b/>
          <w:color w:val="000000"/>
          <w:sz w:val="32"/>
          <w:szCs w:val="32"/>
        </w:rPr>
      </w:pPr>
      <w:r>
        <w:rPr>
          <w:rStyle w:val="81"/>
        </w:rPr>
        <w:drawing>
          <wp:inline distT="0" distB="0" distL="114300" distR="114300">
            <wp:extent cx="6116955" cy="47371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1"/>
          <w:rFonts w:hint="eastAsia"/>
          <w:b/>
          <w:sz w:val="32"/>
          <w:szCs w:val="32"/>
        </w:rPr>
        <w:t>梧州物流运输竞价</w:t>
      </w:r>
      <w:r>
        <w:rPr>
          <w:rStyle w:val="81"/>
          <w:b/>
          <w:sz w:val="32"/>
          <w:szCs w:val="32"/>
        </w:rPr>
        <w:t>项目</w:t>
      </w:r>
      <w:r>
        <w:rPr>
          <w:rStyle w:val="81"/>
          <w:rFonts w:hint="eastAsia"/>
          <w:b/>
          <w:color w:val="000000"/>
          <w:sz w:val="32"/>
          <w:szCs w:val="32"/>
        </w:rPr>
        <w:t>评审</w:t>
      </w:r>
      <w:r>
        <w:rPr>
          <w:rStyle w:val="81"/>
          <w:b/>
          <w:color w:val="000000"/>
          <w:sz w:val="32"/>
          <w:szCs w:val="32"/>
        </w:rPr>
        <w:t>流程</w:t>
      </w:r>
    </w:p>
    <w:p>
      <w:pPr>
        <w:snapToGrid w:val="0"/>
        <w:spacing w:line="480" w:lineRule="auto"/>
        <w:ind w:left="238"/>
        <w:jc w:val="center"/>
        <w:rPr>
          <w:rStyle w:val="81"/>
          <w:b/>
          <w:color w:val="000000"/>
          <w:szCs w:val="21"/>
        </w:rPr>
      </w:pPr>
    </w:p>
    <w:p>
      <w:pPr>
        <w:numPr>
          <w:ilvl w:val="0"/>
          <w:numId w:val="3"/>
        </w:numPr>
        <w:snapToGrid w:val="0"/>
        <w:spacing w:line="480" w:lineRule="auto"/>
        <w:ind w:left="238"/>
        <w:rPr>
          <w:rStyle w:val="81"/>
          <w:bCs/>
          <w:color w:val="000000"/>
          <w:szCs w:val="21"/>
        </w:rPr>
      </w:pPr>
      <w:r>
        <w:rPr>
          <w:rStyle w:val="81"/>
          <w:bCs/>
          <w:color w:val="000000"/>
          <w:szCs w:val="21"/>
        </w:rPr>
        <w:t>评审小组集中，介绍、了解方案及评分办法；</w:t>
      </w:r>
    </w:p>
    <w:p>
      <w:pPr>
        <w:numPr>
          <w:ilvl w:val="0"/>
          <w:numId w:val="3"/>
        </w:numPr>
        <w:snapToGrid w:val="0"/>
        <w:spacing w:line="480" w:lineRule="auto"/>
        <w:ind w:left="238"/>
        <w:rPr>
          <w:rStyle w:val="81"/>
          <w:bCs/>
          <w:color w:val="000000"/>
          <w:szCs w:val="21"/>
        </w:rPr>
      </w:pPr>
      <w:r>
        <w:rPr>
          <w:rStyle w:val="81"/>
          <w:bCs/>
          <w:color w:val="000000"/>
          <w:szCs w:val="21"/>
        </w:rPr>
        <w:t>会议正式开始，简单介绍采购内容；</w:t>
      </w:r>
    </w:p>
    <w:p>
      <w:pPr>
        <w:numPr>
          <w:ilvl w:val="0"/>
          <w:numId w:val="3"/>
        </w:numPr>
        <w:snapToGrid w:val="0"/>
        <w:spacing w:line="480" w:lineRule="auto"/>
        <w:ind w:left="238"/>
        <w:rPr>
          <w:rStyle w:val="81"/>
          <w:bCs/>
          <w:color w:val="000000"/>
          <w:szCs w:val="21"/>
        </w:rPr>
      </w:pPr>
      <w:r>
        <w:rPr>
          <w:rStyle w:val="81"/>
          <w:bCs/>
          <w:color w:val="000000"/>
          <w:szCs w:val="21"/>
        </w:rPr>
        <w:t>报价人、评审交叉检查报价文件的密封性（发资料）；</w:t>
      </w:r>
    </w:p>
    <w:p>
      <w:pPr>
        <w:numPr>
          <w:ilvl w:val="0"/>
          <w:numId w:val="3"/>
        </w:numPr>
        <w:snapToGrid w:val="0"/>
        <w:spacing w:line="480" w:lineRule="auto"/>
        <w:ind w:left="238"/>
        <w:rPr>
          <w:rStyle w:val="81"/>
          <w:bCs/>
          <w:color w:val="000000"/>
          <w:szCs w:val="21"/>
        </w:rPr>
      </w:pPr>
      <w:r>
        <w:rPr>
          <w:rStyle w:val="81"/>
          <w:bCs/>
          <w:color w:val="000000"/>
          <w:szCs w:val="21"/>
        </w:rPr>
        <w:t>现场拆封报价文件、唱标宣读报价并记录：；</w:t>
      </w:r>
    </w:p>
    <w:p>
      <w:pPr>
        <w:numPr>
          <w:ilvl w:val="0"/>
          <w:numId w:val="3"/>
        </w:numPr>
        <w:snapToGrid w:val="0"/>
        <w:spacing w:line="480" w:lineRule="auto"/>
        <w:ind w:left="238"/>
        <w:rPr>
          <w:rStyle w:val="81"/>
          <w:bCs/>
          <w:color w:val="000000"/>
          <w:szCs w:val="21"/>
        </w:rPr>
      </w:pPr>
      <w:r>
        <w:rPr>
          <w:rStyle w:val="81"/>
          <w:bCs/>
          <w:color w:val="000000"/>
          <w:szCs w:val="21"/>
        </w:rPr>
        <w:t>报价人按序宣读报价方案；</w:t>
      </w:r>
    </w:p>
    <w:p>
      <w:pPr>
        <w:numPr>
          <w:ilvl w:val="0"/>
          <w:numId w:val="3"/>
        </w:numPr>
        <w:snapToGrid w:val="0"/>
        <w:spacing w:line="480" w:lineRule="auto"/>
        <w:ind w:left="238"/>
        <w:rPr>
          <w:rStyle w:val="81"/>
          <w:bCs/>
          <w:color w:val="000000"/>
          <w:szCs w:val="21"/>
        </w:rPr>
      </w:pPr>
      <w:r>
        <w:rPr>
          <w:rStyle w:val="81"/>
          <w:bCs/>
          <w:color w:val="000000"/>
          <w:szCs w:val="21"/>
        </w:rPr>
        <w:t>评审小组评审、打分；</w:t>
      </w:r>
    </w:p>
    <w:p>
      <w:pPr>
        <w:numPr>
          <w:ilvl w:val="0"/>
          <w:numId w:val="3"/>
        </w:numPr>
        <w:snapToGrid w:val="0"/>
        <w:spacing w:line="480" w:lineRule="auto"/>
        <w:ind w:left="238"/>
        <w:rPr>
          <w:rStyle w:val="81"/>
          <w:bCs/>
          <w:color w:val="000000"/>
          <w:szCs w:val="21"/>
        </w:rPr>
      </w:pPr>
      <w:r>
        <w:rPr>
          <w:rStyle w:val="81"/>
          <w:bCs/>
          <w:color w:val="000000"/>
          <w:szCs w:val="21"/>
        </w:rPr>
        <w:t>工作人员计分（计算、复核，</w:t>
      </w:r>
      <w:r>
        <w:rPr>
          <w:rStyle w:val="81"/>
          <w:rFonts w:hint="eastAsia"/>
          <w:bCs/>
          <w:color w:val="000000"/>
          <w:szCs w:val="21"/>
        </w:rPr>
        <w:t>并</w:t>
      </w:r>
      <w:r>
        <w:rPr>
          <w:rStyle w:val="81"/>
          <w:bCs/>
          <w:color w:val="000000"/>
          <w:szCs w:val="21"/>
        </w:rPr>
        <w:t>填写比选结果记录表</w:t>
      </w:r>
      <w:r>
        <w:rPr>
          <w:rStyle w:val="81"/>
          <w:rFonts w:hint="eastAsia"/>
          <w:bCs/>
          <w:color w:val="000000"/>
          <w:szCs w:val="21"/>
        </w:rPr>
        <w:t>二</w:t>
      </w:r>
      <w:r>
        <w:rPr>
          <w:rStyle w:val="81"/>
          <w:bCs/>
          <w:color w:val="000000"/>
          <w:szCs w:val="21"/>
        </w:rPr>
        <w:t>）；</w:t>
      </w:r>
    </w:p>
    <w:p>
      <w:pPr>
        <w:numPr>
          <w:ilvl w:val="0"/>
          <w:numId w:val="3"/>
        </w:numPr>
        <w:snapToGrid w:val="0"/>
        <w:spacing w:line="480" w:lineRule="auto"/>
        <w:ind w:left="238"/>
        <w:rPr>
          <w:rStyle w:val="81"/>
          <w:bCs/>
          <w:color w:val="000000"/>
          <w:szCs w:val="21"/>
        </w:rPr>
      </w:pPr>
      <w:r>
        <w:rPr>
          <w:rStyle w:val="81"/>
          <w:bCs/>
          <w:color w:val="000000"/>
          <w:szCs w:val="21"/>
        </w:rPr>
        <w:t>评审结束，宣布评审结果；</w:t>
      </w:r>
    </w:p>
    <w:p>
      <w:pPr>
        <w:numPr>
          <w:ilvl w:val="0"/>
          <w:numId w:val="3"/>
        </w:numPr>
        <w:snapToGrid w:val="0"/>
        <w:spacing w:line="480" w:lineRule="auto"/>
        <w:ind w:left="238"/>
        <w:rPr>
          <w:rStyle w:val="81"/>
          <w:bCs/>
          <w:color w:val="000000"/>
          <w:szCs w:val="21"/>
        </w:rPr>
      </w:pPr>
      <w:r>
        <w:rPr>
          <w:rStyle w:val="81"/>
          <w:bCs/>
          <w:color w:val="000000"/>
          <w:szCs w:val="21"/>
        </w:rPr>
        <w:t>评审小组出具书面评审报告，推荐中选人及中选候选人。（填写评审报告，各评审签字）；</w:t>
      </w:r>
    </w:p>
    <w:p>
      <w:pPr>
        <w:numPr>
          <w:ilvl w:val="0"/>
          <w:numId w:val="3"/>
        </w:numPr>
        <w:snapToGrid w:val="0"/>
        <w:spacing w:line="480" w:lineRule="auto"/>
        <w:ind w:left="238"/>
        <w:rPr>
          <w:rStyle w:val="81"/>
          <w:bCs/>
          <w:color w:val="000000"/>
          <w:szCs w:val="21"/>
        </w:rPr>
      </w:pPr>
      <w:r>
        <w:rPr>
          <w:rStyle w:val="81"/>
          <w:rFonts w:hint="eastAsia"/>
          <w:bCs/>
          <w:color w:val="000000"/>
          <w:szCs w:val="21"/>
        </w:rPr>
        <w:t>会议</w:t>
      </w:r>
      <w:r>
        <w:rPr>
          <w:rStyle w:val="81"/>
          <w:bCs/>
          <w:color w:val="000000"/>
          <w:szCs w:val="21"/>
        </w:rPr>
        <w:t>结束；</w:t>
      </w:r>
    </w:p>
    <w:p>
      <w:pPr>
        <w:numPr>
          <w:ilvl w:val="0"/>
          <w:numId w:val="3"/>
        </w:numPr>
        <w:snapToGrid w:val="0"/>
        <w:spacing w:line="480" w:lineRule="auto"/>
        <w:ind w:left="238"/>
        <w:rPr>
          <w:rStyle w:val="81"/>
          <w:bCs/>
          <w:color w:val="000000"/>
          <w:szCs w:val="21"/>
        </w:rPr>
      </w:pPr>
      <w:r>
        <w:rPr>
          <w:rStyle w:val="81"/>
          <w:rFonts w:hint="eastAsia"/>
          <w:bCs/>
          <w:color w:val="000000"/>
          <w:szCs w:val="21"/>
        </w:rPr>
        <w:t>竞价结果走审批流程通过。</w:t>
      </w:r>
    </w:p>
    <w:p>
      <w:pPr>
        <w:numPr>
          <w:ilvl w:val="0"/>
          <w:numId w:val="3"/>
        </w:numPr>
        <w:snapToGrid w:val="0"/>
        <w:spacing w:line="480" w:lineRule="auto"/>
        <w:ind w:left="238"/>
        <w:rPr>
          <w:rStyle w:val="81"/>
          <w:bCs/>
          <w:color w:val="000000"/>
          <w:szCs w:val="21"/>
        </w:rPr>
      </w:pPr>
      <w:r>
        <w:rPr>
          <w:rStyle w:val="81"/>
          <w:bCs/>
          <w:color w:val="000000"/>
          <w:szCs w:val="21"/>
        </w:rPr>
        <w:t>发中选通知书。</w:t>
      </w:r>
    </w:p>
    <w:p>
      <w:pPr>
        <w:numPr>
          <w:ilvl w:val="0"/>
          <w:numId w:val="3"/>
        </w:numPr>
        <w:snapToGrid w:val="0"/>
        <w:spacing w:line="480" w:lineRule="auto"/>
        <w:ind w:left="238"/>
        <w:rPr>
          <w:rStyle w:val="81"/>
          <w:bCs/>
          <w:color w:val="000000"/>
          <w:szCs w:val="21"/>
        </w:rPr>
      </w:pPr>
      <w:r>
        <w:rPr>
          <w:rStyle w:val="81"/>
          <w:rFonts w:hint="eastAsia"/>
          <w:bCs/>
          <w:color w:val="000000"/>
          <w:szCs w:val="21"/>
        </w:rPr>
        <w:t>签约。</w:t>
      </w:r>
    </w:p>
    <w:p>
      <w:pPr>
        <w:snapToGrid w:val="0"/>
        <w:spacing w:line="360" w:lineRule="auto"/>
        <w:rPr>
          <w:rStyle w:val="81"/>
          <w:bCs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Style w:val="81"/>
          <w:bCs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Style w:val="81"/>
          <w:bCs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Style w:val="81"/>
          <w:bCs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Style w:val="81"/>
          <w:bCs/>
          <w:color w:val="000000"/>
          <w:sz w:val="30"/>
          <w:szCs w:val="30"/>
        </w:rPr>
      </w:pPr>
    </w:p>
    <w:p>
      <w:pPr>
        <w:spacing w:line="288" w:lineRule="auto"/>
        <w:outlineLvl w:val="0"/>
        <w:rPr>
          <w:rStyle w:val="81"/>
          <w:b/>
          <w:color w:val="000000"/>
          <w:szCs w:val="21"/>
        </w:rPr>
      </w:pPr>
      <w:bookmarkStart w:id="9" w:name="_Toc30897"/>
    </w:p>
    <w:bookmarkEnd w:id="9"/>
    <w:p>
      <w:pPr>
        <w:spacing w:line="360" w:lineRule="auto"/>
        <w:rPr>
          <w:rStyle w:val="81"/>
          <w:rFonts w:ascii="宋体" w:hAnsi="宋体" w:cs="宋体"/>
          <w:bCs/>
          <w:color w:val="000000"/>
          <w:szCs w:val="21"/>
        </w:rPr>
      </w:pPr>
    </w:p>
    <w:sectPr>
      <w:footerReference r:id="rId5" w:type="default"/>
      <w:pgSz w:w="11906" w:h="16838"/>
      <w:pgMar w:top="1134" w:right="1134" w:bottom="1134" w:left="1134" w:header="720" w:footer="720" w:gutter="0"/>
      <w:cols w:space="72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金山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82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24LBYbAgAAIwQAAA4A&#10;AAAAAAAAAQAgAAAAHwEAAGRycy9lMm9Eb2MueG1sUEsFBgAAAAAGAAYAWQEAAKw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  <w:p>
    <w:pPr>
      <w:pStyle w:val="5"/>
      <w:jc w:val="center"/>
      <w:rPr>
        <w:rStyle w:val="8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81"/>
      </w:rPr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S4lI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KEuJSGQIAACM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81"/>
      </w:rPr>
    </w:pPr>
    <w: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KugqBcbAgAAIwQAAA4A&#10;AAAAAAAAAQAgAAAAHwEAAGRycy9lMm9Eb2MueG1sUEsFBgAAAAAGAAYAWQEAAKw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326E3A"/>
    <w:multiLevelType w:val="singleLevel"/>
    <w:tmpl w:val="CF326E3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FFFFF89"/>
    <w:multiLevelType w:val="singleLevel"/>
    <w:tmpl w:val="FFFFFF89"/>
    <w:lvl w:ilvl="0" w:tentative="0">
      <w:start w:val="1"/>
      <w:numFmt w:val="bullet"/>
      <w:pStyle w:val="32"/>
      <w:lvlText w:val=""/>
      <w:lvlJc w:val="left"/>
      <w:pPr>
        <w:ind w:left="360" w:hanging="360"/>
      </w:pPr>
      <w:rPr>
        <w:rFonts w:ascii="Wingdings" w:hAnsi="Wingdings"/>
      </w:rPr>
    </w:lvl>
  </w:abstractNum>
  <w:abstractNum w:abstractNumId="2">
    <w:nsid w:val="5EF228F7"/>
    <w:multiLevelType w:val="multilevel"/>
    <w:tmpl w:val="5EF228F7"/>
    <w:lvl w:ilvl="0" w:tentative="0">
      <w:start w:val="1"/>
      <w:numFmt w:val="decimal"/>
      <w:lvlText w:val="2.%1"/>
      <w:lvlJc w:val="left"/>
      <w:pPr>
        <w:ind w:left="420" w:hanging="420"/>
      </w:pPr>
    </w:lvl>
    <w:lvl w:ilvl="1" w:tentative="0">
      <w:start w:val="1"/>
      <w:numFmt w:val="lowerLetter"/>
      <w:lvlText w:val="%1)"/>
      <w:lvlJc w:val="left"/>
      <w:pPr>
        <w:ind w:left="840" w:hanging="420"/>
      </w:pPr>
    </w:lvl>
    <w:lvl w:ilvl="2" w:tentative="0">
      <w:start w:val="1"/>
      <w:numFmt w:val="lowerRoman"/>
      <w:pStyle w:val="44"/>
      <w:lvlText w:val="%1."/>
      <w:lvlJc w:val="right"/>
      <w:pPr>
        <w:ind w:left="1260" w:hanging="420"/>
      </w:pPr>
    </w:lvl>
    <w:lvl w:ilvl="3" w:tentative="0">
      <w:start w:val="1"/>
      <w:numFmt w:val="decimal"/>
      <w:lvlText w:val="%1."/>
      <w:lvlJc w:val="left"/>
      <w:pPr>
        <w:ind w:left="1680" w:hanging="420"/>
      </w:pPr>
    </w:lvl>
    <w:lvl w:ilvl="4" w:tentative="0">
      <w:start w:val="1"/>
      <w:numFmt w:val="lowerLetter"/>
      <w:lvlText w:val="%1)"/>
      <w:lvlJc w:val="left"/>
      <w:pPr>
        <w:ind w:left="2100" w:hanging="420"/>
      </w:pPr>
    </w:lvl>
    <w:lvl w:ilvl="5" w:tentative="0">
      <w:start w:val="1"/>
      <w:numFmt w:val="lowerRoman"/>
      <w:lvlText w:val="%1."/>
      <w:lvlJc w:val="right"/>
      <w:pPr>
        <w:ind w:left="2520" w:hanging="420"/>
      </w:pPr>
    </w:lvl>
    <w:lvl w:ilvl="6" w:tentative="0">
      <w:start w:val="1"/>
      <w:numFmt w:val="decimal"/>
      <w:lvlText w:val="%1."/>
      <w:lvlJc w:val="left"/>
      <w:pPr>
        <w:ind w:left="2940" w:hanging="420"/>
      </w:pPr>
    </w:lvl>
    <w:lvl w:ilvl="7" w:tentative="0">
      <w:start w:val="1"/>
      <w:numFmt w:val="lowerLetter"/>
      <w:lvlText w:val="%1)"/>
      <w:lvlJc w:val="left"/>
      <w:pPr>
        <w:ind w:left="3360" w:hanging="420"/>
      </w:pPr>
    </w:lvl>
    <w:lvl w:ilvl="8" w:tentative="0">
      <w:start w:val="1"/>
      <w:numFmt w:val="lowerRoman"/>
      <w:lvlText w:val="%1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B1B"/>
    <w:rsid w:val="00015BBF"/>
    <w:rsid w:val="00017CCF"/>
    <w:rsid w:val="00022B69"/>
    <w:rsid w:val="00047E38"/>
    <w:rsid w:val="00057840"/>
    <w:rsid w:val="00057EE7"/>
    <w:rsid w:val="00063A05"/>
    <w:rsid w:val="00064607"/>
    <w:rsid w:val="00085B1B"/>
    <w:rsid w:val="00087A9E"/>
    <w:rsid w:val="00094FCD"/>
    <w:rsid w:val="000E6196"/>
    <w:rsid w:val="00112BB4"/>
    <w:rsid w:val="00122850"/>
    <w:rsid w:val="00131F65"/>
    <w:rsid w:val="00147D6B"/>
    <w:rsid w:val="00153EDF"/>
    <w:rsid w:val="00171DDE"/>
    <w:rsid w:val="00174AED"/>
    <w:rsid w:val="00196A83"/>
    <w:rsid w:val="001B488B"/>
    <w:rsid w:val="001E3156"/>
    <w:rsid w:val="001F41EE"/>
    <w:rsid w:val="001F4AE4"/>
    <w:rsid w:val="00216887"/>
    <w:rsid w:val="00251A55"/>
    <w:rsid w:val="00276C11"/>
    <w:rsid w:val="0029515A"/>
    <w:rsid w:val="003061AC"/>
    <w:rsid w:val="0031663F"/>
    <w:rsid w:val="0036051E"/>
    <w:rsid w:val="00384B78"/>
    <w:rsid w:val="003B32BC"/>
    <w:rsid w:val="004303BD"/>
    <w:rsid w:val="004500DB"/>
    <w:rsid w:val="0045214D"/>
    <w:rsid w:val="0048292D"/>
    <w:rsid w:val="004846B3"/>
    <w:rsid w:val="004957B4"/>
    <w:rsid w:val="004E3060"/>
    <w:rsid w:val="004F37A4"/>
    <w:rsid w:val="005129B2"/>
    <w:rsid w:val="00513AB8"/>
    <w:rsid w:val="00571339"/>
    <w:rsid w:val="0058330F"/>
    <w:rsid w:val="005928FC"/>
    <w:rsid w:val="0060182E"/>
    <w:rsid w:val="00620568"/>
    <w:rsid w:val="00621B7A"/>
    <w:rsid w:val="006223C9"/>
    <w:rsid w:val="00656293"/>
    <w:rsid w:val="006B5413"/>
    <w:rsid w:val="006C20EB"/>
    <w:rsid w:val="006C5CE0"/>
    <w:rsid w:val="007154AC"/>
    <w:rsid w:val="007154B5"/>
    <w:rsid w:val="00741538"/>
    <w:rsid w:val="007517D6"/>
    <w:rsid w:val="00761419"/>
    <w:rsid w:val="007672C6"/>
    <w:rsid w:val="0078290E"/>
    <w:rsid w:val="0078537E"/>
    <w:rsid w:val="00795017"/>
    <w:rsid w:val="007A11E2"/>
    <w:rsid w:val="007B043B"/>
    <w:rsid w:val="007C0075"/>
    <w:rsid w:val="007C3E37"/>
    <w:rsid w:val="007D3AB1"/>
    <w:rsid w:val="007F656E"/>
    <w:rsid w:val="0080239F"/>
    <w:rsid w:val="008147B1"/>
    <w:rsid w:val="00844873"/>
    <w:rsid w:val="00886840"/>
    <w:rsid w:val="00893522"/>
    <w:rsid w:val="008A085E"/>
    <w:rsid w:val="008B68C4"/>
    <w:rsid w:val="00931576"/>
    <w:rsid w:val="0094408B"/>
    <w:rsid w:val="00964450"/>
    <w:rsid w:val="0097265D"/>
    <w:rsid w:val="0097784C"/>
    <w:rsid w:val="0098189F"/>
    <w:rsid w:val="009976D5"/>
    <w:rsid w:val="009977C6"/>
    <w:rsid w:val="009B0622"/>
    <w:rsid w:val="00A05D04"/>
    <w:rsid w:val="00A23DD0"/>
    <w:rsid w:val="00A61947"/>
    <w:rsid w:val="00A8576E"/>
    <w:rsid w:val="00A915AA"/>
    <w:rsid w:val="00AC5522"/>
    <w:rsid w:val="00B03415"/>
    <w:rsid w:val="00B10678"/>
    <w:rsid w:val="00B31C04"/>
    <w:rsid w:val="00B412DB"/>
    <w:rsid w:val="00B4210A"/>
    <w:rsid w:val="00B50D24"/>
    <w:rsid w:val="00B634E5"/>
    <w:rsid w:val="00B635A7"/>
    <w:rsid w:val="00B71C5B"/>
    <w:rsid w:val="00B97698"/>
    <w:rsid w:val="00BA07B3"/>
    <w:rsid w:val="00BB4D41"/>
    <w:rsid w:val="00BC01D1"/>
    <w:rsid w:val="00BC4396"/>
    <w:rsid w:val="00C20AB5"/>
    <w:rsid w:val="00C353A8"/>
    <w:rsid w:val="00C359B3"/>
    <w:rsid w:val="00C77E59"/>
    <w:rsid w:val="00C8220D"/>
    <w:rsid w:val="00CC13D1"/>
    <w:rsid w:val="00CE2B02"/>
    <w:rsid w:val="00CE52F5"/>
    <w:rsid w:val="00D127E1"/>
    <w:rsid w:val="00D14866"/>
    <w:rsid w:val="00D17016"/>
    <w:rsid w:val="00D55D6A"/>
    <w:rsid w:val="00D73951"/>
    <w:rsid w:val="00D7504D"/>
    <w:rsid w:val="00DA1BF2"/>
    <w:rsid w:val="00DD4190"/>
    <w:rsid w:val="00DF4019"/>
    <w:rsid w:val="00E20607"/>
    <w:rsid w:val="00E860E8"/>
    <w:rsid w:val="00EB2499"/>
    <w:rsid w:val="00EB4F85"/>
    <w:rsid w:val="00ED7B22"/>
    <w:rsid w:val="00EE226F"/>
    <w:rsid w:val="00F01927"/>
    <w:rsid w:val="00F07AB5"/>
    <w:rsid w:val="00F13DBB"/>
    <w:rsid w:val="00F35DDD"/>
    <w:rsid w:val="00F52C85"/>
    <w:rsid w:val="00F562E9"/>
    <w:rsid w:val="00F64EEB"/>
    <w:rsid w:val="00F75677"/>
    <w:rsid w:val="00F82A92"/>
    <w:rsid w:val="00F90B19"/>
    <w:rsid w:val="00FB5795"/>
    <w:rsid w:val="00FE6E1C"/>
    <w:rsid w:val="00FE7C02"/>
    <w:rsid w:val="00FF56C8"/>
    <w:rsid w:val="039E3D7E"/>
    <w:rsid w:val="043D6677"/>
    <w:rsid w:val="04DB546F"/>
    <w:rsid w:val="06516DF3"/>
    <w:rsid w:val="095A4D9D"/>
    <w:rsid w:val="0B641D35"/>
    <w:rsid w:val="0B6A46D5"/>
    <w:rsid w:val="0E6D4172"/>
    <w:rsid w:val="13822F6B"/>
    <w:rsid w:val="17A22525"/>
    <w:rsid w:val="185F3D9D"/>
    <w:rsid w:val="19B65C21"/>
    <w:rsid w:val="1D4466F1"/>
    <w:rsid w:val="1D450059"/>
    <w:rsid w:val="1EDF1339"/>
    <w:rsid w:val="1FF2251C"/>
    <w:rsid w:val="20BB4EF8"/>
    <w:rsid w:val="24244BDC"/>
    <w:rsid w:val="25AF5B7D"/>
    <w:rsid w:val="25D95877"/>
    <w:rsid w:val="28A56A7B"/>
    <w:rsid w:val="2995629C"/>
    <w:rsid w:val="29F33323"/>
    <w:rsid w:val="29FA31A4"/>
    <w:rsid w:val="2AD6375D"/>
    <w:rsid w:val="2C827AC3"/>
    <w:rsid w:val="2FC86198"/>
    <w:rsid w:val="30D2124D"/>
    <w:rsid w:val="3144660C"/>
    <w:rsid w:val="33057CF8"/>
    <w:rsid w:val="35384F31"/>
    <w:rsid w:val="36FD268B"/>
    <w:rsid w:val="3FC22B3A"/>
    <w:rsid w:val="425955AE"/>
    <w:rsid w:val="42EF18A9"/>
    <w:rsid w:val="4394147B"/>
    <w:rsid w:val="44343E8C"/>
    <w:rsid w:val="4C4B3402"/>
    <w:rsid w:val="4E6D0F0C"/>
    <w:rsid w:val="4EE01059"/>
    <w:rsid w:val="50132BC1"/>
    <w:rsid w:val="50E357F9"/>
    <w:rsid w:val="52732262"/>
    <w:rsid w:val="5325253E"/>
    <w:rsid w:val="54593961"/>
    <w:rsid w:val="556C4B14"/>
    <w:rsid w:val="559A1586"/>
    <w:rsid w:val="581D361B"/>
    <w:rsid w:val="58B15794"/>
    <w:rsid w:val="59EC4D42"/>
    <w:rsid w:val="5BD64151"/>
    <w:rsid w:val="5C90485A"/>
    <w:rsid w:val="611E165F"/>
    <w:rsid w:val="64A72E2E"/>
    <w:rsid w:val="651706E6"/>
    <w:rsid w:val="683C5F25"/>
    <w:rsid w:val="6BA45D23"/>
    <w:rsid w:val="702667D9"/>
    <w:rsid w:val="74386A41"/>
    <w:rsid w:val="77D3760D"/>
    <w:rsid w:val="78876B8C"/>
    <w:rsid w:val="7BC6153F"/>
    <w:rsid w:val="7E352489"/>
    <w:rsid w:val="7EA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71"/>
    <w:qFormat/>
    <w:uiPriority w:val="0"/>
    <w:pPr>
      <w:ind w:left="100" w:leftChars="2500"/>
    </w:pPr>
  </w:style>
  <w:style w:type="paragraph" w:styleId="4">
    <w:name w:val="Balloon Text"/>
    <w:basedOn w:val="1"/>
    <w:link w:val="59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6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5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62"/>
    <w:qFormat/>
    <w:uiPriority w:val="0"/>
    <w:pPr>
      <w:spacing w:before="240" w:after="60" w:line="312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Heading3"/>
    <w:basedOn w:val="1"/>
    <w:next w:val="1"/>
    <w:link w:val="78"/>
    <w:qFormat/>
    <w:uiPriority w:val="0"/>
    <w:pPr>
      <w:keepNext/>
      <w:keepLines/>
      <w:spacing w:line="600" w:lineRule="exact"/>
      <w:ind w:firstLine="643" w:firstLineChars="200"/>
    </w:pPr>
    <w:rPr>
      <w:b/>
      <w:bCs/>
      <w:sz w:val="32"/>
      <w:szCs w:val="32"/>
    </w:rPr>
  </w:style>
  <w:style w:type="paragraph" w:customStyle="1" w:styleId="14">
    <w:name w:val="UserStyle_35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BodyText2"/>
    <w:basedOn w:val="1"/>
    <w:link w:val="64"/>
    <w:qFormat/>
    <w:uiPriority w:val="0"/>
    <w:pPr>
      <w:jc w:val="center"/>
    </w:pPr>
    <w:rPr>
      <w:rFonts w:hAnsi="宋体"/>
      <w:kern w:val="0"/>
      <w:sz w:val="20"/>
    </w:rPr>
  </w:style>
  <w:style w:type="paragraph" w:customStyle="1" w:styleId="16">
    <w:name w:val="Acetate"/>
    <w:basedOn w:val="1"/>
    <w:qFormat/>
    <w:uiPriority w:val="0"/>
    <w:rPr>
      <w:sz w:val="18"/>
      <w:szCs w:val="18"/>
    </w:rPr>
  </w:style>
  <w:style w:type="paragraph" w:customStyle="1" w:styleId="17">
    <w:name w:val="TOC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18">
    <w:name w:val="Footnote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customStyle="1" w:styleId="19">
    <w:name w:val="UserStyle_29"/>
    <w:basedOn w:val="20"/>
    <w:qFormat/>
    <w:uiPriority w:val="0"/>
    <w:pPr>
      <w:jc w:val="center"/>
    </w:pPr>
    <w:rPr>
      <w:rFonts w:eastAsia="Times New Roman"/>
      <w:bCs/>
      <w:sz w:val="22"/>
    </w:rPr>
  </w:style>
  <w:style w:type="paragraph" w:customStyle="1" w:styleId="20">
    <w:name w:val="UserStyle_26"/>
    <w:basedOn w:val="18"/>
    <w:qFormat/>
    <w:uiPriority w:val="0"/>
    <w:rPr>
      <w:rFonts w:ascii="Arial" w:hAnsi="Arial"/>
      <w:b/>
      <w:kern w:val="0"/>
      <w:sz w:val="36"/>
      <w:szCs w:val="20"/>
      <w:lang w:val="en-GB" w:eastAsia="de-DE"/>
    </w:rPr>
  </w:style>
  <w:style w:type="paragraph" w:customStyle="1" w:styleId="21">
    <w:name w:val="AnnotationSubject"/>
    <w:basedOn w:val="22"/>
    <w:next w:val="22"/>
    <w:link w:val="60"/>
    <w:qFormat/>
    <w:uiPriority w:val="0"/>
  </w:style>
  <w:style w:type="paragraph" w:customStyle="1" w:styleId="22">
    <w:name w:val="AnnotationText"/>
    <w:basedOn w:val="1"/>
    <w:link w:val="55"/>
    <w:qFormat/>
    <w:uiPriority w:val="0"/>
    <w:pPr>
      <w:jc w:val="left"/>
    </w:pPr>
  </w:style>
  <w:style w:type="paragraph" w:customStyle="1" w:styleId="23">
    <w:name w:val="UserStyle_33"/>
    <w:basedOn w:val="1"/>
    <w:qFormat/>
    <w:uiPriority w:val="0"/>
    <w:pPr>
      <w:ind w:left="720" w:right="332"/>
      <w:jc w:val="right"/>
    </w:pPr>
    <w:rPr>
      <w:rFonts w:hAnsi="Arial"/>
      <w:kern w:val="0"/>
      <w:szCs w:val="20"/>
    </w:rPr>
  </w:style>
  <w:style w:type="paragraph" w:customStyle="1" w:styleId="2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5">
    <w:name w:val="UserStyle_3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6">
    <w:name w:val="BodyTextIndent2"/>
    <w:basedOn w:val="1"/>
    <w:link w:val="58"/>
    <w:qFormat/>
    <w:uiPriority w:val="0"/>
    <w:pPr>
      <w:spacing w:after="120" w:line="480" w:lineRule="auto"/>
      <w:ind w:left="420" w:leftChars="200"/>
    </w:pPr>
  </w:style>
  <w:style w:type="paragraph" w:customStyle="1" w:styleId="27">
    <w:name w:val="UserStyle_40"/>
    <w:basedOn w:val="28"/>
    <w:qFormat/>
    <w:uiPriority w:val="0"/>
    <w:pPr>
      <w:spacing w:before="0" w:after="0" w:line="600" w:lineRule="exact"/>
      <w:jc w:val="center"/>
    </w:pPr>
    <w:rPr>
      <w:rFonts w:cs="宋体"/>
      <w:szCs w:val="20"/>
    </w:rPr>
  </w:style>
  <w:style w:type="paragraph" w:customStyle="1" w:styleId="28">
    <w:name w:val="Heading1"/>
    <w:basedOn w:val="1"/>
    <w:next w:val="1"/>
    <w:link w:val="77"/>
    <w:qFormat/>
    <w:uiPriority w:val="0"/>
    <w:pPr>
      <w:keepNext/>
      <w:keepLines/>
      <w:spacing w:before="340" w:after="330" w:line="576" w:lineRule="auto"/>
    </w:pPr>
    <w:rPr>
      <w:b/>
      <w:bCs/>
      <w:kern w:val="44"/>
      <w:sz w:val="44"/>
      <w:szCs w:val="44"/>
    </w:rPr>
  </w:style>
  <w:style w:type="paragraph" w:customStyle="1" w:styleId="29">
    <w:name w:val="Heading2"/>
    <w:basedOn w:val="1"/>
    <w:next w:val="1"/>
    <w:link w:val="72"/>
    <w:qFormat/>
    <w:uiPriority w:val="0"/>
    <w:pPr>
      <w:keepNext/>
      <w:keepLines/>
      <w:spacing w:before="260" w:after="260" w:line="413" w:lineRule="auto"/>
    </w:pPr>
    <w:rPr>
      <w:rFonts w:ascii="Arial" w:hAnsi="Arial" w:eastAsia="黑体"/>
      <w:b/>
      <w:bCs/>
      <w:sz w:val="32"/>
      <w:szCs w:val="32"/>
    </w:rPr>
  </w:style>
  <w:style w:type="paragraph" w:customStyle="1" w:styleId="30">
    <w:name w:val="UserStyle_30"/>
    <w:basedOn w:val="1"/>
    <w:qFormat/>
    <w:uiPriority w:val="0"/>
    <w:pPr>
      <w:jc w:val="left"/>
    </w:pPr>
    <w:rPr>
      <w:rFonts w:ascii="Arial" w:hAnsi="Arial" w:eastAsia="Times New Roman"/>
      <w:kern w:val="0"/>
      <w:sz w:val="22"/>
      <w:szCs w:val="20"/>
      <w:lang w:val="en-GB" w:eastAsia="de-DE"/>
    </w:rPr>
  </w:style>
  <w:style w:type="paragraph" w:customStyle="1" w:styleId="31">
    <w:name w:val="BodyText"/>
    <w:basedOn w:val="1"/>
    <w:link w:val="57"/>
    <w:qFormat/>
    <w:uiPriority w:val="0"/>
    <w:rPr>
      <w:rFonts w:ascii="金山简黑体" w:hAnsi="Courier New" w:eastAsia="金山简黑体"/>
      <w:b/>
      <w:spacing w:val="-8"/>
      <w:kern w:val="0"/>
      <w:sz w:val="44"/>
      <w:szCs w:val="20"/>
    </w:rPr>
  </w:style>
  <w:style w:type="paragraph" w:customStyle="1" w:styleId="32">
    <w:name w:val="UserStyle_28"/>
    <w:basedOn w:val="1"/>
    <w:qFormat/>
    <w:uiPriority w:val="0"/>
    <w:pPr>
      <w:numPr>
        <w:ilvl w:val="0"/>
        <w:numId w:val="1"/>
      </w:numPr>
      <w:tabs>
        <w:tab w:val="left" w:pos="360"/>
      </w:tabs>
      <w:spacing w:before="100" w:beforeAutospacing="1" w:after="100" w:afterAutospacing="1"/>
      <w:ind w:left="0" w:firstLine="0"/>
      <w:jc w:val="left"/>
    </w:pPr>
    <w:rPr>
      <w:rFonts w:ascii="宋体" w:hAnsi="宋体"/>
      <w:kern w:val="0"/>
      <w:sz w:val="20"/>
      <w:szCs w:val="20"/>
    </w:rPr>
  </w:style>
  <w:style w:type="paragraph" w:customStyle="1" w:styleId="33">
    <w:name w:val="UserStyle_39"/>
    <w:basedOn w:val="1"/>
    <w:qFormat/>
    <w:uiPriority w:val="0"/>
    <w:pPr>
      <w:spacing w:after="160" w:line="240" w:lineRule="exact"/>
      <w:jc w:val="left"/>
    </w:pPr>
  </w:style>
  <w:style w:type="paragraph" w:customStyle="1" w:styleId="34">
    <w:name w:val="Heading5"/>
    <w:basedOn w:val="1"/>
    <w:next w:val="1"/>
    <w:link w:val="68"/>
    <w:qFormat/>
    <w:uiPriority w:val="0"/>
    <w:pPr>
      <w:keepNext/>
      <w:keepLines/>
      <w:spacing w:before="280" w:after="290" w:line="372" w:lineRule="auto"/>
    </w:pPr>
    <w:rPr>
      <w:b/>
      <w:bCs/>
      <w:sz w:val="28"/>
      <w:szCs w:val="28"/>
    </w:rPr>
  </w:style>
  <w:style w:type="paragraph" w:customStyle="1" w:styleId="35">
    <w:name w:val="BodyText3"/>
    <w:basedOn w:val="1"/>
    <w:link w:val="75"/>
    <w:qFormat/>
    <w:uiPriority w:val="0"/>
    <w:pPr>
      <w:spacing w:line="500" w:lineRule="exact"/>
    </w:pPr>
    <w:rPr>
      <w:rFonts w:eastAsia="仿宋_GB2312"/>
      <w:kern w:val="0"/>
      <w:sz w:val="28"/>
      <w:szCs w:val="20"/>
    </w:rPr>
  </w:style>
  <w:style w:type="paragraph" w:customStyle="1" w:styleId="36">
    <w:name w:val="TOC2"/>
    <w:basedOn w:val="1"/>
    <w:next w:val="1"/>
    <w:qFormat/>
    <w:uiPriority w:val="0"/>
    <w:pPr>
      <w:tabs>
        <w:tab w:val="right" w:leader="dot" w:pos="9628"/>
      </w:tabs>
      <w:ind w:left="420" w:firstLine="120"/>
      <w:jc w:val="left"/>
    </w:pPr>
    <w:rPr>
      <w:smallCaps/>
      <w:sz w:val="20"/>
      <w:szCs w:val="20"/>
    </w:rPr>
  </w:style>
  <w:style w:type="paragraph" w:customStyle="1" w:styleId="37">
    <w:name w:val="UserStyle_41"/>
    <w:basedOn w:val="1"/>
    <w:qFormat/>
    <w:uiPriority w:val="0"/>
    <w:pPr>
      <w:snapToGrid w:val="0"/>
      <w:spacing w:after="156"/>
      <w:ind w:firstLine="200" w:firstLineChars="200"/>
    </w:pPr>
    <w:rPr>
      <w:kern w:val="0"/>
      <w:sz w:val="24"/>
      <w:szCs w:val="20"/>
    </w:rPr>
  </w:style>
  <w:style w:type="paragraph" w:customStyle="1" w:styleId="38">
    <w:name w:val="UserStyle_38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40">
    <w:name w:val="UserStyle_37"/>
    <w:basedOn w:val="29"/>
    <w:qFormat/>
    <w:uiPriority w:val="0"/>
    <w:pPr>
      <w:spacing w:before="0" w:after="0" w:line="600" w:lineRule="exact"/>
      <w:ind w:firstLine="640" w:firstLineChars="200"/>
      <w:jc w:val="left"/>
    </w:pPr>
    <w:rPr>
      <w:b w:val="0"/>
      <w:bCs w:val="0"/>
      <w:szCs w:val="20"/>
    </w:rPr>
  </w:style>
  <w:style w:type="paragraph" w:customStyle="1" w:styleId="41">
    <w:name w:val="PlainText"/>
    <w:basedOn w:val="1"/>
    <w:link w:val="56"/>
    <w:qFormat/>
    <w:uiPriority w:val="0"/>
    <w:rPr>
      <w:rFonts w:ascii="宋体" w:hAnsi="Courier New"/>
      <w:szCs w:val="20"/>
    </w:rPr>
  </w:style>
  <w:style w:type="paragraph" w:customStyle="1" w:styleId="42">
    <w:name w:val="UserStyle_32"/>
    <w:basedOn w:val="1"/>
    <w:qFormat/>
    <w:uiPriority w:val="0"/>
    <w:rPr>
      <w:kern w:val="0"/>
      <w:szCs w:val="21"/>
    </w:rPr>
  </w:style>
  <w:style w:type="paragraph" w:styleId="43">
    <w:name w:val="List Paragraph"/>
    <w:basedOn w:val="1"/>
    <w:qFormat/>
    <w:uiPriority w:val="34"/>
    <w:pPr>
      <w:ind w:firstLine="420" w:firstLineChars="200"/>
    </w:pPr>
  </w:style>
  <w:style w:type="paragraph" w:customStyle="1" w:styleId="44">
    <w:name w:val="UserStyle_27"/>
    <w:basedOn w:val="1"/>
    <w:qFormat/>
    <w:uiPriority w:val="0"/>
    <w:pPr>
      <w:numPr>
        <w:ilvl w:val="2"/>
        <w:numId w:val="2"/>
      </w:numPr>
      <w:spacing w:before="100" w:after="50" w:line="360" w:lineRule="auto"/>
      <w:jc w:val="left"/>
    </w:pPr>
    <w:rPr>
      <w:rFonts w:eastAsia="黑体"/>
      <w:b/>
      <w:sz w:val="28"/>
    </w:rPr>
  </w:style>
  <w:style w:type="paragraph" w:customStyle="1" w:styleId="45">
    <w:name w:val="Heading4"/>
    <w:basedOn w:val="1"/>
    <w:next w:val="1"/>
    <w:link w:val="61"/>
    <w:qFormat/>
    <w:uiPriority w:val="0"/>
    <w:pPr>
      <w:tabs>
        <w:tab w:val="left" w:pos="2155"/>
      </w:tabs>
      <w:spacing w:before="120" w:line="360" w:lineRule="auto"/>
      <w:ind w:left="2155" w:hanging="1078"/>
    </w:pPr>
    <w:rPr>
      <w:rFonts w:ascii="Arial" w:eastAsia="黑体"/>
      <w:kern w:val="0"/>
      <w:sz w:val="28"/>
      <w:szCs w:val="20"/>
    </w:rPr>
  </w:style>
  <w:style w:type="paragraph" w:customStyle="1" w:styleId="46">
    <w:name w:val="UserStyle_34"/>
    <w:basedOn w:val="1"/>
    <w:qFormat/>
    <w:uiPriority w:val="0"/>
  </w:style>
  <w:style w:type="paragraph" w:customStyle="1" w:styleId="47">
    <w:name w:val="BodyTextIndent"/>
    <w:basedOn w:val="1"/>
    <w:link w:val="70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customStyle="1" w:styleId="48">
    <w:name w:val="UserStyle_36"/>
    <w:basedOn w:val="20"/>
    <w:qFormat/>
    <w:uiPriority w:val="0"/>
    <w:rPr>
      <w:bCs/>
      <w:sz w:val="22"/>
    </w:rPr>
  </w:style>
  <w:style w:type="paragraph" w:customStyle="1" w:styleId="49">
    <w:name w:val="List2"/>
    <w:basedOn w:val="1"/>
    <w:qFormat/>
    <w:uiPriority w:val="0"/>
    <w:pPr>
      <w:ind w:left="100" w:leftChars="200" w:hanging="200" w:hangingChars="200"/>
    </w:pPr>
    <w:rPr>
      <w:sz w:val="28"/>
    </w:rPr>
  </w:style>
  <w:style w:type="paragraph" w:customStyle="1" w:styleId="50">
    <w:name w:val="179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51">
    <w:name w:val="HtmlPre"/>
    <w:basedOn w:val="1"/>
    <w:link w:val="63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52">
    <w:name w:val="NavPane"/>
    <w:basedOn w:val="1"/>
    <w:semiHidden/>
    <w:qFormat/>
    <w:uiPriority w:val="0"/>
    <w:pPr>
      <w:shd w:val="clear" w:color="auto" w:fill="000080"/>
    </w:pPr>
  </w:style>
  <w:style w:type="character" w:customStyle="1" w:styleId="53">
    <w:name w:val="页眉 Char"/>
    <w:link w:val="6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4">
    <w:name w:val="UserStyle_8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55">
    <w:name w:val="UserStyle_13"/>
    <w:link w:val="22"/>
    <w:qFormat/>
    <w:uiPriority w:val="0"/>
    <w:rPr>
      <w:kern w:val="2"/>
      <w:sz w:val="21"/>
      <w:szCs w:val="24"/>
    </w:rPr>
  </w:style>
  <w:style w:type="character" w:customStyle="1" w:styleId="56">
    <w:name w:val="UserStyle_5"/>
    <w:link w:val="4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57">
    <w:name w:val="UserStyle_1"/>
    <w:link w:val="31"/>
    <w:semiHidden/>
    <w:qFormat/>
    <w:uiPriority w:val="0"/>
    <w:rPr>
      <w:rFonts w:ascii="金山简黑体" w:hAnsi="Courier New" w:eastAsia="金山简黑体"/>
      <w:b/>
      <w:spacing w:val="-8"/>
      <w:sz w:val="44"/>
      <w:lang w:bidi="ar-SA"/>
    </w:rPr>
  </w:style>
  <w:style w:type="character" w:customStyle="1" w:styleId="58">
    <w:name w:val="UserStyle_0"/>
    <w:link w:val="26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9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60">
    <w:name w:val="UserStyle_20"/>
    <w:link w:val="21"/>
    <w:qFormat/>
    <w:uiPriority w:val="0"/>
  </w:style>
  <w:style w:type="character" w:customStyle="1" w:styleId="61">
    <w:name w:val="UserStyle_11"/>
    <w:link w:val="45"/>
    <w:semiHidden/>
    <w:qFormat/>
    <w:uiPriority w:val="0"/>
    <w:rPr>
      <w:rFonts w:ascii="Arial" w:eastAsia="黑体"/>
      <w:sz w:val="28"/>
      <w:lang w:val="en-US" w:eastAsia="zh-CN" w:bidi="ar-SA"/>
    </w:rPr>
  </w:style>
  <w:style w:type="character" w:customStyle="1" w:styleId="62">
    <w:name w:val="副标题 Char"/>
    <w:link w:val="7"/>
    <w:qFormat/>
    <w:uiPriority w:val="0"/>
    <w:rPr>
      <w:rFonts w:ascii="Cambria" w:hAnsi="Cambria" w:eastAsia="宋体" w:cs="Times New Roman"/>
      <w:b/>
      <w:bCs/>
      <w:kern w:val="28"/>
      <w:sz w:val="32"/>
      <w:szCs w:val="32"/>
      <w:lang w:val="en-US" w:eastAsia="zh-CN" w:bidi="ar-SA"/>
    </w:rPr>
  </w:style>
  <w:style w:type="character" w:customStyle="1" w:styleId="63">
    <w:name w:val="UserStyle_12"/>
    <w:link w:val="51"/>
    <w:semiHidden/>
    <w:qFormat/>
    <w:uiPriority w:val="0"/>
    <w:rPr>
      <w:rFonts w:ascii="宋体" w:hAnsi="宋体" w:eastAsia="宋体"/>
      <w:sz w:val="24"/>
      <w:szCs w:val="24"/>
      <w:lang w:bidi="ar-SA"/>
    </w:rPr>
  </w:style>
  <w:style w:type="character" w:customStyle="1" w:styleId="64">
    <w:name w:val="UserStyle_19"/>
    <w:link w:val="15"/>
    <w:semiHidden/>
    <w:qFormat/>
    <w:uiPriority w:val="0"/>
    <w:rPr>
      <w:rFonts w:hAnsi="宋体" w:eastAsia="宋体"/>
      <w:szCs w:val="24"/>
      <w:lang w:bidi="ar-SA"/>
    </w:rPr>
  </w:style>
  <w:style w:type="character" w:customStyle="1" w:styleId="65">
    <w:name w:val="UserStyle_24"/>
    <w:qFormat/>
    <w:uiPriority w:val="0"/>
  </w:style>
  <w:style w:type="character" w:customStyle="1" w:styleId="66">
    <w:name w:val="UserStyle_4"/>
    <w:qFormat/>
    <w:locked/>
    <w:uiPriority w:val="0"/>
    <w:rPr>
      <w:rFonts w:ascii="宋体" w:hAnsi="宋体" w:eastAsia="宋体"/>
      <w:sz w:val="24"/>
      <w:lang w:bidi="ar-SA"/>
    </w:rPr>
  </w:style>
  <w:style w:type="character" w:customStyle="1" w:styleId="67">
    <w:name w:val="页脚 Char"/>
    <w:link w:val="5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8">
    <w:name w:val="UserStyle_15"/>
    <w:link w:val="34"/>
    <w:qFormat/>
    <w:uiPriority w:val="0"/>
    <w:rPr>
      <w:rFonts w:eastAsia="宋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69">
    <w:name w:val="UserStyle_21"/>
    <w:qFormat/>
    <w:uiPriority w:val="0"/>
  </w:style>
  <w:style w:type="character" w:customStyle="1" w:styleId="70">
    <w:name w:val="UserStyle_6"/>
    <w:link w:val="47"/>
    <w:qFormat/>
    <w:locked/>
    <w:uiPriority w:val="0"/>
    <w:rPr>
      <w:rFonts w:ascii="宋体" w:hAnsi="Courier New"/>
      <w:spacing w:val="-4"/>
      <w:kern w:val="2"/>
      <w:sz w:val="18"/>
    </w:rPr>
  </w:style>
  <w:style w:type="character" w:customStyle="1" w:styleId="71">
    <w:name w:val="日期 Char"/>
    <w:link w:val="3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UserStyle_7"/>
    <w:link w:val="29"/>
    <w:semiHidden/>
    <w:qFormat/>
    <w:uiPriority w:val="0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73">
    <w:name w:val="AnnotationReference"/>
    <w:qFormat/>
    <w:uiPriority w:val="0"/>
    <w:rPr>
      <w:sz w:val="21"/>
      <w:szCs w:val="21"/>
    </w:rPr>
  </w:style>
  <w:style w:type="character" w:customStyle="1" w:styleId="74">
    <w:name w:val="UserStyle_22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75">
    <w:name w:val="UserStyle_2"/>
    <w:link w:val="35"/>
    <w:semiHidden/>
    <w:qFormat/>
    <w:uiPriority w:val="0"/>
    <w:rPr>
      <w:rFonts w:eastAsia="仿宋_GB2312"/>
      <w:sz w:val="28"/>
      <w:lang w:bidi="ar-SA"/>
    </w:rPr>
  </w:style>
  <w:style w:type="character" w:customStyle="1" w:styleId="76">
    <w:name w:val="UserStyle_3"/>
    <w:qFormat/>
    <w:uiPriority w:val="0"/>
  </w:style>
  <w:style w:type="character" w:customStyle="1" w:styleId="77">
    <w:name w:val="UserStyle_10"/>
    <w:link w:val="28"/>
    <w:qFormat/>
    <w:uiPriority w:val="0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78">
    <w:name w:val="UserStyle_17"/>
    <w:link w:val="13"/>
    <w:semiHidden/>
    <w:qFormat/>
    <w:uiPriority w:val="0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79">
    <w:name w:val="UserStyle_23"/>
    <w:semiHidden/>
    <w:qFormat/>
    <w:locked/>
    <w:uiPriority w:val="0"/>
    <w:rPr>
      <w:kern w:val="2"/>
      <w:sz w:val="21"/>
      <w:szCs w:val="24"/>
    </w:rPr>
  </w:style>
  <w:style w:type="character" w:customStyle="1" w:styleId="80">
    <w:name w:val="UserStyle_25"/>
    <w:qFormat/>
    <w:uiPriority w:val="0"/>
    <w:rPr>
      <w:rFonts w:ascii="宋体" w:hAnsi="宋体" w:eastAsia="宋体"/>
      <w:color w:val="000000"/>
      <w:sz w:val="22"/>
      <w:szCs w:val="22"/>
    </w:rPr>
  </w:style>
  <w:style w:type="character" w:customStyle="1" w:styleId="81">
    <w:name w:val="NormalCharacter"/>
    <w:qFormat/>
    <w:uiPriority w:val="0"/>
  </w:style>
  <w:style w:type="character" w:customStyle="1" w:styleId="82">
    <w:name w:val="PageNumber"/>
    <w:qFormat/>
    <w:uiPriority w:val="0"/>
  </w:style>
  <w:style w:type="table" w:customStyle="1" w:styleId="8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4">
    <w:name w:val="TableGrid"/>
    <w:basedOn w:val="8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423</Words>
  <Characters>2416</Characters>
  <Lines>20</Lines>
  <Paragraphs>5</Paragraphs>
  <TotalTime>157</TotalTime>
  <ScaleCrop>false</ScaleCrop>
  <LinksUpToDate>false</LinksUpToDate>
  <CharactersWithSpaces>2834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2022-04-07T06:13:00Z</dcterms:created>
  <dc:creator>hahaha</dc:creator>
  <cp:lastModifiedBy>PC-0002</cp:lastModifiedBy>
  <cp:lastPrinted>2021-09-23T08:10:00Z</cp:lastPrinted>
  <dcterms:modified xsi:type="dcterms:W3CDTF">2022-10-07T07:20:10Z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19750A6CCB5642A59811ADACE63F1F4F</vt:lpwstr>
  </property>
</Properties>
</file>