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sz w:val="30"/>
          <w:szCs w:val="30"/>
          <w:lang w:val="en-US" w:eastAsia="zh-CN"/>
        </w:rPr>
      </w:pPr>
      <w:r>
        <w:rPr>
          <w:rFonts w:hint="eastAsia" w:asciiTheme="majorEastAsia" w:hAnsiTheme="majorEastAsia" w:eastAsiaTheme="majorEastAsia"/>
          <w:sz w:val="30"/>
          <w:szCs w:val="30"/>
          <w:lang w:val="en-US" w:eastAsia="zh-CN"/>
        </w:rPr>
        <w:t>广西双钱健康产业股份有限公司</w:t>
      </w:r>
    </w:p>
    <w:p>
      <w:pPr>
        <w:jc w:val="center"/>
        <w:rPr>
          <w:rFonts w:hint="eastAsia" w:asciiTheme="majorEastAsia" w:hAnsiTheme="majorEastAsia" w:eastAsiaTheme="majorEastAsia"/>
          <w:sz w:val="30"/>
          <w:szCs w:val="30"/>
        </w:rPr>
      </w:pPr>
      <w:r>
        <w:rPr>
          <w:rFonts w:hint="eastAsia" w:asciiTheme="majorEastAsia" w:hAnsiTheme="majorEastAsia" w:eastAsiaTheme="majorEastAsia"/>
          <w:sz w:val="30"/>
          <w:szCs w:val="30"/>
        </w:rPr>
        <w:t>202</w:t>
      </w:r>
      <w:r>
        <w:rPr>
          <w:rFonts w:hint="eastAsia" w:asciiTheme="majorEastAsia" w:hAnsiTheme="majorEastAsia" w:eastAsiaTheme="majorEastAsia"/>
          <w:sz w:val="30"/>
          <w:szCs w:val="30"/>
          <w:lang w:val="en-US" w:eastAsia="zh-CN"/>
        </w:rPr>
        <w:t>4</w:t>
      </w:r>
      <w:r>
        <w:rPr>
          <w:rFonts w:hint="eastAsia" w:asciiTheme="majorEastAsia" w:hAnsiTheme="majorEastAsia" w:eastAsiaTheme="majorEastAsia"/>
          <w:sz w:val="30"/>
          <w:szCs w:val="30"/>
        </w:rPr>
        <w:t>年凉粉草公开询价采购项目公告</w:t>
      </w:r>
    </w:p>
    <w:p>
      <w:pPr>
        <w:jc w:val="center"/>
        <w:rPr>
          <w:rFonts w:hint="eastAsia" w:asciiTheme="majorEastAsia" w:hAnsiTheme="majorEastAsia" w:eastAsiaTheme="majorEastAsia"/>
          <w:sz w:val="30"/>
          <w:szCs w:val="30"/>
        </w:rPr>
      </w:pPr>
    </w:p>
    <w:p>
      <w:pPr>
        <w:ind w:firstLine="560" w:firstLineChars="200"/>
        <w:jc w:val="left"/>
        <w:rPr>
          <w:rFonts w:hint="default" w:asciiTheme="minorEastAsia" w:hAnsiTheme="minorEastAsia" w:eastAsiaTheme="minorEastAsia" w:cstheme="minorBidi"/>
          <w:kern w:val="2"/>
          <w:sz w:val="28"/>
          <w:szCs w:val="28"/>
          <w:lang w:val="en-US" w:eastAsia="zh-CN" w:bidi="ar-SA"/>
        </w:rPr>
      </w:pPr>
      <w:r>
        <w:rPr>
          <w:rFonts w:hint="eastAsia" w:asciiTheme="minorEastAsia" w:hAnsiTheme="minorEastAsia" w:eastAsiaTheme="minorEastAsia" w:cstheme="minorBidi"/>
          <w:kern w:val="2"/>
          <w:sz w:val="28"/>
          <w:szCs w:val="28"/>
          <w:lang w:val="en-US" w:eastAsia="zh-CN" w:bidi="ar-SA"/>
        </w:rPr>
        <w:t>广西双钱健康产业股份有限公司现拟定于2024年1月申请公开询价采购凉粉草项目。现将具体事宜公告如下：</w:t>
      </w:r>
    </w:p>
    <w:p>
      <w:pPr>
        <w:pStyle w:val="11"/>
        <w:numPr>
          <w:ilvl w:val="0"/>
          <w:numId w:val="1"/>
        </w:numPr>
        <w:ind w:firstLineChars="0"/>
        <w:rPr>
          <w:rFonts w:asciiTheme="minorEastAsia" w:hAnsiTheme="minorEastAsia"/>
          <w:sz w:val="28"/>
          <w:szCs w:val="28"/>
        </w:rPr>
      </w:pPr>
      <w:r>
        <w:rPr>
          <w:rFonts w:hint="eastAsia" w:asciiTheme="minorEastAsia" w:hAnsiTheme="minorEastAsia"/>
          <w:sz w:val="28"/>
          <w:szCs w:val="28"/>
        </w:rPr>
        <w:t>询价项目</w:t>
      </w:r>
    </w:p>
    <w:p>
      <w:pPr>
        <w:pStyle w:val="11"/>
        <w:ind w:left="420" w:firstLine="0" w:firstLineChars="0"/>
        <w:jc w:val="left"/>
        <w:rPr>
          <w:rFonts w:asciiTheme="minorEastAsia" w:hAnsiTheme="minorEastAsia"/>
          <w:sz w:val="28"/>
          <w:szCs w:val="28"/>
        </w:rPr>
      </w:pPr>
      <w:r>
        <w:rPr>
          <w:rFonts w:hint="eastAsia" w:asciiTheme="minorEastAsia" w:hAnsiTheme="minorEastAsia"/>
          <w:sz w:val="28"/>
          <w:szCs w:val="28"/>
        </w:rPr>
        <w:t>202</w:t>
      </w:r>
      <w:r>
        <w:rPr>
          <w:rFonts w:hint="eastAsia" w:asciiTheme="minorEastAsia" w:hAnsiTheme="minorEastAsia"/>
          <w:sz w:val="28"/>
          <w:szCs w:val="28"/>
          <w:lang w:val="en-US" w:eastAsia="zh-CN"/>
        </w:rPr>
        <w:t>4</w:t>
      </w:r>
      <w:r>
        <w:rPr>
          <w:rFonts w:hint="eastAsia" w:asciiTheme="minorEastAsia" w:hAnsiTheme="minorEastAsia"/>
          <w:sz w:val="28"/>
          <w:szCs w:val="28"/>
        </w:rPr>
        <w:t>年凉粉草公开询价采购项目</w:t>
      </w:r>
    </w:p>
    <w:p>
      <w:pPr>
        <w:pStyle w:val="11"/>
        <w:numPr>
          <w:ilvl w:val="0"/>
          <w:numId w:val="1"/>
        </w:numPr>
        <w:ind w:firstLineChars="0"/>
        <w:rPr>
          <w:rFonts w:asciiTheme="minorEastAsia" w:hAnsiTheme="minorEastAsia"/>
          <w:sz w:val="28"/>
          <w:szCs w:val="28"/>
        </w:rPr>
      </w:pPr>
      <w:r>
        <w:rPr>
          <w:rFonts w:hint="eastAsia" w:asciiTheme="minorEastAsia" w:hAnsiTheme="minorEastAsia"/>
          <w:sz w:val="28"/>
          <w:szCs w:val="28"/>
        </w:rPr>
        <w:t>标的物</w:t>
      </w:r>
    </w:p>
    <w:tbl>
      <w:tblPr>
        <w:tblStyle w:val="6"/>
        <w:tblW w:w="7757" w:type="dxa"/>
        <w:tblInd w:w="93" w:type="dxa"/>
        <w:tblLayout w:type="autofit"/>
        <w:tblCellMar>
          <w:top w:w="0" w:type="dxa"/>
          <w:left w:w="108" w:type="dxa"/>
          <w:bottom w:w="0" w:type="dxa"/>
          <w:right w:w="108" w:type="dxa"/>
        </w:tblCellMar>
      </w:tblPr>
      <w:tblGrid>
        <w:gridCol w:w="2227"/>
        <w:gridCol w:w="2750"/>
        <w:gridCol w:w="992"/>
        <w:gridCol w:w="1788"/>
      </w:tblGrid>
      <w:tr>
        <w:tblPrEx>
          <w:tblCellMar>
            <w:top w:w="0" w:type="dxa"/>
            <w:left w:w="108" w:type="dxa"/>
            <w:bottom w:w="0" w:type="dxa"/>
            <w:right w:w="108" w:type="dxa"/>
          </w:tblCellMar>
        </w:tblPrEx>
        <w:trPr>
          <w:trHeight w:val="437" w:hRule="atLeast"/>
        </w:trPr>
        <w:tc>
          <w:tcPr>
            <w:tcW w:w="22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包材名称</w:t>
            </w:r>
          </w:p>
        </w:tc>
        <w:tc>
          <w:tcPr>
            <w:tcW w:w="2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规格</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单位</w:t>
            </w:r>
          </w:p>
        </w:tc>
        <w:tc>
          <w:tcPr>
            <w:tcW w:w="17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采购量</w:t>
            </w:r>
          </w:p>
        </w:tc>
      </w:tr>
      <w:tr>
        <w:tblPrEx>
          <w:tblCellMar>
            <w:top w:w="0" w:type="dxa"/>
            <w:left w:w="108" w:type="dxa"/>
            <w:bottom w:w="0" w:type="dxa"/>
            <w:right w:w="108" w:type="dxa"/>
          </w:tblCellMar>
        </w:tblPrEx>
        <w:trPr>
          <w:trHeight w:val="403" w:hRule="atLeast"/>
        </w:trPr>
        <w:tc>
          <w:tcPr>
            <w:tcW w:w="222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凉粉草</w:t>
            </w:r>
          </w:p>
        </w:tc>
        <w:tc>
          <w:tcPr>
            <w:tcW w:w="275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压包30-50公斤/包</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吨</w:t>
            </w:r>
          </w:p>
        </w:tc>
        <w:tc>
          <w:tcPr>
            <w:tcW w:w="1788" w:type="dxa"/>
            <w:tcBorders>
              <w:top w:val="nil"/>
              <w:left w:val="nil"/>
              <w:bottom w:val="single" w:color="auto" w:sz="4" w:space="0"/>
              <w:right w:val="single" w:color="auto" w:sz="4" w:space="0"/>
            </w:tcBorders>
            <w:shd w:val="clear" w:color="auto" w:fill="auto"/>
            <w:noWrap/>
            <w:vAlign w:val="center"/>
          </w:tcPr>
          <w:p>
            <w:pPr>
              <w:widowControl/>
              <w:jc w:val="center"/>
              <w:rPr>
                <w:rFonts w:hint="default" w:cs="宋体" w:asciiTheme="minorEastAsia" w:hAnsiTheme="minorEastAsia"/>
                <w:color w:val="000000"/>
                <w:kern w:val="0"/>
                <w:sz w:val="28"/>
                <w:szCs w:val="28"/>
                <w:lang w:val="en-US"/>
              </w:rPr>
            </w:pPr>
            <w:r>
              <w:rPr>
                <w:rFonts w:hint="eastAsia" w:cs="宋体" w:asciiTheme="minorEastAsia" w:hAnsiTheme="minorEastAsia"/>
                <w:color w:val="000000"/>
                <w:kern w:val="0"/>
                <w:sz w:val="28"/>
                <w:szCs w:val="28"/>
                <w:lang w:val="en-US" w:eastAsia="zh-CN"/>
              </w:rPr>
              <w:t>100</w:t>
            </w:r>
          </w:p>
        </w:tc>
      </w:tr>
    </w:tbl>
    <w:p>
      <w:pPr>
        <w:pStyle w:val="11"/>
        <w:numPr>
          <w:ilvl w:val="0"/>
          <w:numId w:val="1"/>
        </w:numPr>
        <w:ind w:firstLineChars="0"/>
        <w:rPr>
          <w:rFonts w:asciiTheme="minorEastAsia" w:hAnsiTheme="minorEastAsia"/>
          <w:sz w:val="28"/>
          <w:szCs w:val="28"/>
        </w:rPr>
      </w:pPr>
      <w:r>
        <w:rPr>
          <w:rFonts w:hint="eastAsia" w:asciiTheme="minorEastAsia" w:hAnsiTheme="minorEastAsia"/>
          <w:sz w:val="28"/>
          <w:szCs w:val="28"/>
        </w:rPr>
        <w:t>重要技术要求</w:t>
      </w:r>
      <w:r>
        <w:rPr>
          <w:rFonts w:hint="eastAsia" w:asciiTheme="minorEastAsia" w:hAnsiTheme="minorEastAsia"/>
          <w:sz w:val="28"/>
          <w:szCs w:val="28"/>
          <w:lang w:val="en-US" w:eastAsia="zh-CN"/>
        </w:rPr>
        <w:t>及检验流程</w:t>
      </w:r>
    </w:p>
    <w:p>
      <w:pPr>
        <w:pStyle w:val="11"/>
        <w:numPr>
          <w:ilvl w:val="0"/>
          <w:numId w:val="0"/>
        </w:numPr>
        <w:ind w:left="420" w:leftChars="0"/>
        <w:rPr>
          <w:rFonts w:hint="default" w:asciiTheme="minorEastAsia" w:hAnsiTheme="minorEastAsia"/>
          <w:sz w:val="28"/>
          <w:szCs w:val="28"/>
          <w:lang w:val="en-US"/>
        </w:rPr>
      </w:pPr>
      <w:r>
        <w:rPr>
          <w:rFonts w:hint="eastAsia" w:asciiTheme="minorEastAsia" w:hAnsiTheme="minorEastAsia"/>
          <w:sz w:val="28"/>
          <w:szCs w:val="28"/>
          <w:lang w:val="en-US" w:eastAsia="zh-CN"/>
        </w:rPr>
        <w:t>（一）重要技术要求</w:t>
      </w:r>
    </w:p>
    <w:p>
      <w:pPr>
        <w:jc w:val="left"/>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sz w:val="28"/>
          <w:szCs w:val="28"/>
          <w:lang w:eastAsia="zh-CN"/>
        </w:rPr>
        <w:t>.</w:t>
      </w:r>
      <w:r>
        <w:rPr>
          <w:rFonts w:hint="eastAsia" w:asciiTheme="minorEastAsia" w:hAnsiTheme="minorEastAsia"/>
          <w:sz w:val="28"/>
          <w:szCs w:val="28"/>
        </w:rPr>
        <w:t>高胶质是指含胶量指标≥1.25</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初试检验要达到1.25及以上的含胶量</w:t>
      </w:r>
      <w:r>
        <w:rPr>
          <w:rFonts w:hint="eastAsia" w:asciiTheme="minorEastAsia" w:hAnsiTheme="minorEastAsia"/>
          <w:sz w:val="28"/>
          <w:szCs w:val="28"/>
        </w:rPr>
        <w:t>；</w:t>
      </w:r>
    </w:p>
    <w:p>
      <w:pPr>
        <w:spacing w:line="500" w:lineRule="exact"/>
        <w:rPr>
          <w:rFonts w:asciiTheme="minorEastAsia" w:hAnsiTheme="minorEastAsia"/>
          <w:sz w:val="28"/>
          <w:szCs w:val="28"/>
        </w:rPr>
      </w:pPr>
      <w:r>
        <w:rPr>
          <w:rFonts w:hint="eastAsia" w:asciiTheme="minorEastAsia" w:hAnsiTheme="minorEastAsia"/>
          <w:sz w:val="28"/>
          <w:szCs w:val="28"/>
        </w:rPr>
        <w:t>2</w:t>
      </w:r>
      <w:r>
        <w:rPr>
          <w:rFonts w:hint="eastAsia" w:asciiTheme="minorEastAsia" w:hAnsiTheme="minorEastAsia"/>
          <w:sz w:val="28"/>
          <w:szCs w:val="28"/>
          <w:lang w:eastAsia="zh-CN"/>
        </w:rPr>
        <w:t>.</w:t>
      </w:r>
      <w:r>
        <w:rPr>
          <w:rFonts w:hint="eastAsia" w:asciiTheme="minorEastAsia" w:hAnsiTheme="minorEastAsia"/>
          <w:sz w:val="28"/>
          <w:szCs w:val="28"/>
        </w:rPr>
        <w:t>凉粉草符合采购人企业内控标准，包含</w:t>
      </w:r>
      <w:r>
        <w:rPr>
          <w:rFonts w:asciiTheme="minorEastAsia" w:hAnsiTheme="minorEastAsia"/>
          <w:sz w:val="28"/>
          <w:szCs w:val="28"/>
        </w:rPr>
        <w:t>且不限于如下重要</w:t>
      </w:r>
      <w:r>
        <w:rPr>
          <w:rFonts w:hint="eastAsia" w:asciiTheme="minorEastAsia" w:hAnsiTheme="minorEastAsia"/>
          <w:sz w:val="28"/>
          <w:szCs w:val="28"/>
        </w:rPr>
        <w:t>指标：</w:t>
      </w:r>
    </w:p>
    <w:p>
      <w:pPr>
        <w:spacing w:line="500" w:lineRule="exact"/>
        <w:rPr>
          <w:rFonts w:asciiTheme="minorEastAsia" w:hAnsiTheme="minorEastAsia"/>
          <w:sz w:val="28"/>
          <w:szCs w:val="28"/>
          <w:highlight w:val="yellow"/>
        </w:rPr>
      </w:pPr>
      <w:r>
        <w:rPr>
          <w:rFonts w:hint="eastAsia" w:asciiTheme="minorEastAsia" w:hAnsiTheme="minorEastAsia"/>
          <w:sz w:val="28"/>
          <w:szCs w:val="28"/>
        </w:rPr>
        <w:t>2.1含水率≤16%；</w:t>
      </w:r>
    </w:p>
    <w:p>
      <w:pPr>
        <w:spacing w:line="500" w:lineRule="exact"/>
        <w:rPr>
          <w:rFonts w:hint="eastAsia" w:asciiTheme="minorEastAsia" w:hAnsiTheme="minorEastAsia"/>
          <w:sz w:val="28"/>
          <w:szCs w:val="28"/>
        </w:rPr>
      </w:pPr>
      <w:r>
        <w:rPr>
          <w:rFonts w:hint="eastAsia" w:asciiTheme="minorEastAsia" w:hAnsiTheme="minorEastAsia"/>
          <w:sz w:val="28"/>
          <w:szCs w:val="28"/>
        </w:rPr>
        <w:t>2.2凉粉草质地均一、无石块、泥巴等明显杂质。</w:t>
      </w:r>
    </w:p>
    <w:p>
      <w:pPr>
        <w:numPr>
          <w:ilvl w:val="0"/>
          <w:numId w:val="2"/>
        </w:numPr>
        <w:spacing w:line="500" w:lineRule="exact"/>
        <w:ind w:left="420" w:leftChars="0" w:firstLine="0" w:firstLineChars="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检验流程及检验标准（详见附件1）</w:t>
      </w:r>
    </w:p>
    <w:p>
      <w:pPr>
        <w:numPr>
          <w:ilvl w:val="0"/>
          <w:numId w:val="3"/>
        </w:numPr>
        <w:spacing w:line="500" w:lineRule="exact"/>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初试：供应商供应的大货经质量部门初步检验为初试，初试合格可进行下一步中试；</w:t>
      </w:r>
    </w:p>
    <w:p>
      <w:pPr>
        <w:numPr>
          <w:ilvl w:val="0"/>
          <w:numId w:val="3"/>
        </w:numPr>
        <w:spacing w:line="500" w:lineRule="exact"/>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中试：每供应一车算一批次，每批次经初试检验合格后，需方取4.5吨凉粉草到加工单位进行中试，中试合格方可整车验收结算。</w:t>
      </w:r>
    </w:p>
    <w:p>
      <w:pPr>
        <w:numPr>
          <w:ilvl w:val="0"/>
          <w:numId w:val="1"/>
        </w:numPr>
        <w:ind w:left="1140" w:leftChars="0" w:hanging="720" w:firstLineChars="0"/>
        <w:rPr>
          <w:rFonts w:hint="eastAsia" w:asciiTheme="minorEastAsia" w:hAnsiTheme="minorEastAsia"/>
          <w:sz w:val="28"/>
          <w:szCs w:val="28"/>
        </w:rPr>
      </w:pPr>
      <w:r>
        <w:rPr>
          <w:rFonts w:hint="eastAsia" w:asciiTheme="minorEastAsia" w:hAnsiTheme="minorEastAsia"/>
          <w:sz w:val="28"/>
          <w:szCs w:val="28"/>
        </w:rPr>
        <w:t>供货要求：按采购人要求分批送货上门。</w:t>
      </w:r>
    </w:p>
    <w:p>
      <w:pPr>
        <w:numPr>
          <w:ilvl w:val="0"/>
          <w:numId w:val="1"/>
        </w:numPr>
        <w:ind w:left="1140" w:leftChars="0" w:hanging="720" w:firstLineChars="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合同履约保证金：首批货款，扣留合同金额的3%作为合同履约保证金，合同履约完成后返还。</w:t>
      </w:r>
    </w:p>
    <w:p>
      <w:pPr>
        <w:ind w:firstLine="420" w:firstLineChars="150"/>
        <w:rPr>
          <w:rFonts w:asciiTheme="minorEastAsia" w:hAnsiTheme="minorEastAsia"/>
          <w:sz w:val="28"/>
          <w:szCs w:val="28"/>
        </w:rPr>
      </w:pPr>
      <w:r>
        <w:rPr>
          <w:rFonts w:hint="eastAsia" w:asciiTheme="minorEastAsia" w:hAnsiTheme="minorEastAsia"/>
          <w:sz w:val="28"/>
          <w:szCs w:val="28"/>
          <w:lang w:val="en-US" w:eastAsia="zh-CN"/>
        </w:rPr>
        <w:t>六</w:t>
      </w:r>
      <w:r>
        <w:rPr>
          <w:rFonts w:hint="eastAsia" w:asciiTheme="minorEastAsia" w:hAnsiTheme="minorEastAsia"/>
          <w:sz w:val="28"/>
          <w:szCs w:val="28"/>
        </w:rPr>
        <w:t>、供应商要求：</w:t>
      </w:r>
    </w:p>
    <w:p>
      <w:pPr>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sz w:val="28"/>
          <w:szCs w:val="28"/>
          <w:lang w:eastAsia="zh-CN"/>
        </w:rPr>
        <w:t>.</w:t>
      </w:r>
      <w:r>
        <w:rPr>
          <w:rFonts w:hint="eastAsia" w:asciiTheme="minorEastAsia" w:hAnsiTheme="minorEastAsia"/>
          <w:sz w:val="28"/>
          <w:szCs w:val="28"/>
        </w:rPr>
        <w:t>营业执照范围包含本项目标的物；</w:t>
      </w:r>
    </w:p>
    <w:p>
      <w:pPr>
        <w:rPr>
          <w:rFonts w:hint="eastAsia" w:asciiTheme="minorEastAsia" w:hAnsiTheme="minorEastAsia"/>
          <w:sz w:val="28"/>
          <w:szCs w:val="28"/>
          <w:lang w:eastAsia="zh-CN"/>
        </w:rPr>
      </w:pPr>
      <w:r>
        <w:rPr>
          <w:rFonts w:hint="eastAsia" w:asciiTheme="minorEastAsia" w:hAnsiTheme="minorEastAsia"/>
          <w:sz w:val="28"/>
          <w:szCs w:val="28"/>
        </w:rPr>
        <w:t>2</w:t>
      </w:r>
      <w:r>
        <w:rPr>
          <w:rFonts w:hint="eastAsia" w:asciiTheme="minorEastAsia" w:hAnsiTheme="minorEastAsia"/>
          <w:sz w:val="28"/>
          <w:szCs w:val="28"/>
          <w:lang w:eastAsia="zh-CN"/>
        </w:rPr>
        <w:t>.</w:t>
      </w:r>
      <w:r>
        <w:rPr>
          <w:rFonts w:hint="eastAsia" w:asciiTheme="minorEastAsia" w:hAnsiTheme="minorEastAsia"/>
          <w:sz w:val="28"/>
          <w:szCs w:val="28"/>
        </w:rPr>
        <w:t>信用良好，没有违约记录</w:t>
      </w:r>
      <w:r>
        <w:rPr>
          <w:rFonts w:hint="eastAsia" w:asciiTheme="minorEastAsia" w:hAnsiTheme="minorEastAsia"/>
          <w:sz w:val="28"/>
          <w:szCs w:val="28"/>
          <w:lang w:eastAsia="zh-CN"/>
        </w:rPr>
        <w:t>；</w:t>
      </w:r>
    </w:p>
    <w:p>
      <w:pPr>
        <w:rPr>
          <w:rFonts w:hint="eastAsia" w:ascii="宋体" w:hAnsi="宋体" w:eastAsia="宋体"/>
          <w:color w:val="111111"/>
          <w:sz w:val="28"/>
          <w:szCs w:val="28"/>
          <w:lang w:val="en-US" w:eastAsia="zh-CN"/>
        </w:rPr>
      </w:pPr>
      <w:r>
        <w:rPr>
          <w:rFonts w:hint="eastAsia" w:asciiTheme="minorEastAsia" w:hAnsiTheme="minorEastAsia"/>
          <w:sz w:val="28"/>
          <w:szCs w:val="28"/>
          <w:lang w:val="en-US" w:eastAsia="zh-CN"/>
        </w:rPr>
        <w:t>3.投标保证金：</w:t>
      </w:r>
      <w:r>
        <w:rPr>
          <w:rFonts w:hint="eastAsia" w:ascii="宋体" w:hAnsi="宋体" w:eastAsia="宋体"/>
          <w:color w:val="111111"/>
          <w:sz w:val="28"/>
          <w:szCs w:val="28"/>
          <w:lang w:val="en-US" w:eastAsia="zh-CN"/>
        </w:rPr>
        <w:t>供应商报价准入，须交纳2万元投标保证金才可参与报价，如不中标则在7个工作日内退回，中标则划入为合同履约保证金。投标保证金交纳账户如下：</w:t>
      </w:r>
    </w:p>
    <w:p>
      <w:pPr>
        <w:ind w:firstLine="560"/>
        <w:rPr>
          <w:rFonts w:hint="eastAsia" w:ascii="宋体" w:hAnsi="宋体" w:eastAsia="宋体"/>
          <w:color w:val="111111"/>
          <w:sz w:val="28"/>
          <w:szCs w:val="28"/>
          <w:lang w:val="en-US" w:eastAsia="zh-CN"/>
        </w:rPr>
      </w:pPr>
      <w:r>
        <w:rPr>
          <w:rFonts w:hint="eastAsia" w:ascii="宋体" w:hAnsi="宋体" w:eastAsia="宋体"/>
          <w:color w:val="111111"/>
          <w:sz w:val="28"/>
          <w:szCs w:val="28"/>
          <w:lang w:val="en-US" w:eastAsia="zh-CN"/>
        </w:rPr>
        <w:t>单位名称：广西双钱健康产业股份有限公司</w:t>
      </w:r>
    </w:p>
    <w:p>
      <w:pPr>
        <w:ind w:firstLine="560"/>
        <w:rPr>
          <w:rFonts w:hint="eastAsia" w:ascii="宋体" w:hAnsi="宋体" w:eastAsia="宋体"/>
          <w:color w:val="111111"/>
          <w:sz w:val="28"/>
          <w:szCs w:val="28"/>
          <w:lang w:val="en-US" w:eastAsia="zh-CN"/>
        </w:rPr>
      </w:pPr>
      <w:r>
        <w:rPr>
          <w:rFonts w:hint="eastAsia" w:ascii="宋体" w:hAnsi="宋体" w:eastAsia="宋体"/>
          <w:color w:val="111111"/>
          <w:sz w:val="28"/>
          <w:szCs w:val="28"/>
          <w:lang w:val="en-US" w:eastAsia="zh-CN"/>
        </w:rPr>
        <w:t>收款银行：交通银行梧州分行新兴支行</w:t>
      </w:r>
    </w:p>
    <w:p>
      <w:pPr>
        <w:ind w:firstLine="560"/>
        <w:rPr>
          <w:rFonts w:hint="default" w:ascii="宋体" w:hAnsi="宋体" w:eastAsia="宋体"/>
          <w:color w:val="111111"/>
          <w:sz w:val="28"/>
          <w:szCs w:val="28"/>
          <w:lang w:val="en-US" w:eastAsia="zh-CN"/>
        </w:rPr>
      </w:pPr>
      <w:r>
        <w:rPr>
          <w:rFonts w:hint="eastAsia" w:ascii="宋体" w:hAnsi="宋体" w:eastAsia="宋体"/>
          <w:color w:val="111111"/>
          <w:sz w:val="28"/>
          <w:szCs w:val="28"/>
          <w:lang w:val="en-US" w:eastAsia="zh-CN"/>
        </w:rPr>
        <w:t>收款账户：454060200018000050537</w:t>
      </w:r>
    </w:p>
    <w:p>
      <w:pPr>
        <w:ind w:firstLine="420" w:firstLineChars="150"/>
        <w:rPr>
          <w:rFonts w:asciiTheme="minorEastAsia" w:hAnsiTheme="minorEastAsia"/>
          <w:sz w:val="28"/>
          <w:szCs w:val="28"/>
        </w:rPr>
      </w:pPr>
      <w:r>
        <w:rPr>
          <w:rFonts w:hint="eastAsia" w:asciiTheme="minorEastAsia" w:hAnsiTheme="minorEastAsia"/>
          <w:sz w:val="28"/>
          <w:szCs w:val="28"/>
          <w:lang w:val="en-US" w:eastAsia="zh-CN"/>
        </w:rPr>
        <w:t>七</w:t>
      </w:r>
      <w:r>
        <w:rPr>
          <w:rFonts w:hint="eastAsia" w:asciiTheme="minorEastAsia" w:hAnsiTheme="minorEastAsia"/>
          <w:sz w:val="28"/>
          <w:szCs w:val="28"/>
        </w:rPr>
        <w:t>、结算方式：先签订合同，货到</w:t>
      </w:r>
      <w:r>
        <w:rPr>
          <w:rFonts w:hint="eastAsia" w:asciiTheme="minorEastAsia" w:hAnsiTheme="minorEastAsia"/>
          <w:sz w:val="28"/>
          <w:szCs w:val="28"/>
          <w:lang w:val="en-US" w:eastAsia="zh-CN"/>
        </w:rPr>
        <w:t>经初试、中试</w:t>
      </w:r>
      <w:r>
        <w:rPr>
          <w:rFonts w:hint="eastAsia" w:asciiTheme="minorEastAsia" w:hAnsiTheme="minorEastAsia"/>
          <w:sz w:val="28"/>
          <w:szCs w:val="28"/>
        </w:rPr>
        <w:t>检验合格</w:t>
      </w:r>
      <w:r>
        <w:rPr>
          <w:rFonts w:hint="eastAsia" w:asciiTheme="minorEastAsia" w:hAnsiTheme="minorEastAsia"/>
          <w:sz w:val="28"/>
          <w:szCs w:val="28"/>
          <w:lang w:val="en-US" w:eastAsia="zh-CN"/>
        </w:rPr>
        <w:t>后</w:t>
      </w:r>
      <w:r>
        <w:rPr>
          <w:rFonts w:hint="eastAsia" w:asciiTheme="minorEastAsia" w:hAnsiTheme="minorEastAsia"/>
          <w:sz w:val="28"/>
          <w:szCs w:val="28"/>
        </w:rPr>
        <w:t>办理进仓</w:t>
      </w:r>
      <w:r>
        <w:rPr>
          <w:rFonts w:hint="eastAsia" w:asciiTheme="minorEastAsia" w:hAnsiTheme="minorEastAsia"/>
          <w:sz w:val="28"/>
          <w:szCs w:val="28"/>
          <w:lang w:eastAsia="zh-CN"/>
        </w:rPr>
        <w:t>，</w:t>
      </w:r>
      <w:r>
        <w:rPr>
          <w:rFonts w:hint="eastAsia" w:asciiTheme="minorEastAsia" w:hAnsiTheme="minorEastAsia"/>
          <w:sz w:val="28"/>
          <w:szCs w:val="28"/>
        </w:rPr>
        <w:t>凭发票一个月内付款。</w:t>
      </w:r>
    </w:p>
    <w:p>
      <w:pPr>
        <w:ind w:firstLine="420" w:firstLineChars="150"/>
        <w:rPr>
          <w:rFonts w:asciiTheme="minorEastAsia" w:hAnsiTheme="minorEastAsia"/>
          <w:sz w:val="28"/>
          <w:szCs w:val="28"/>
        </w:rPr>
      </w:pPr>
      <w:r>
        <w:rPr>
          <w:rFonts w:hint="eastAsia" w:asciiTheme="minorEastAsia" w:hAnsiTheme="minorEastAsia"/>
          <w:sz w:val="28"/>
          <w:szCs w:val="28"/>
          <w:lang w:val="en-US" w:eastAsia="zh-CN"/>
        </w:rPr>
        <w:t>八</w:t>
      </w:r>
      <w:r>
        <w:rPr>
          <w:rFonts w:hint="eastAsia" w:asciiTheme="minorEastAsia" w:hAnsiTheme="minorEastAsia"/>
          <w:sz w:val="28"/>
          <w:szCs w:val="28"/>
        </w:rPr>
        <w:t>、报价须知：</w:t>
      </w:r>
    </w:p>
    <w:p>
      <w:pPr>
        <w:rPr>
          <w:rFonts w:hint="eastAsia" w:asciiTheme="minorEastAsia" w:hAnsiTheme="minorEastAsia" w:eastAsiaTheme="minorEastAsia"/>
          <w:sz w:val="28"/>
          <w:szCs w:val="28"/>
          <w:lang w:eastAsia="zh-CN"/>
        </w:rPr>
      </w:pPr>
      <w:r>
        <w:rPr>
          <w:rFonts w:hint="eastAsia" w:asciiTheme="minorEastAsia" w:hAnsiTheme="minorEastAsia"/>
          <w:sz w:val="28"/>
          <w:szCs w:val="28"/>
        </w:rPr>
        <w:t>1</w:t>
      </w:r>
      <w:r>
        <w:rPr>
          <w:rFonts w:hint="eastAsia" w:asciiTheme="minorEastAsia" w:hAnsiTheme="minorEastAsia"/>
          <w:sz w:val="28"/>
          <w:szCs w:val="28"/>
          <w:lang w:eastAsia="zh-CN"/>
        </w:rPr>
        <w:t>.</w:t>
      </w:r>
      <w:r>
        <w:rPr>
          <w:rFonts w:hint="eastAsia" w:asciiTheme="minorEastAsia" w:hAnsiTheme="minorEastAsia"/>
          <w:sz w:val="28"/>
          <w:szCs w:val="28"/>
        </w:rPr>
        <w:t>汇总报价，明确报价各项费用：不含税价格、含税价格、税点、是否包送货、下单后送货的时间、付款方式（如不接受我司付款条件的请明确）等</w:t>
      </w:r>
      <w:r>
        <w:rPr>
          <w:rFonts w:hint="eastAsia" w:asciiTheme="minorEastAsia" w:hAnsiTheme="minorEastAsia"/>
          <w:sz w:val="28"/>
          <w:szCs w:val="28"/>
          <w:lang w:eastAsia="zh-CN"/>
        </w:rPr>
        <w:t>；</w:t>
      </w:r>
    </w:p>
    <w:p>
      <w:pPr>
        <w:rPr>
          <w:rFonts w:hint="eastAsia" w:asciiTheme="minorEastAsia" w:hAnsiTheme="minorEastAsia" w:eastAsiaTheme="minorEastAsia"/>
          <w:sz w:val="28"/>
          <w:szCs w:val="28"/>
          <w:lang w:eastAsia="zh-CN"/>
        </w:rPr>
      </w:pPr>
      <w:r>
        <w:rPr>
          <w:rFonts w:hint="eastAsia" w:asciiTheme="minorEastAsia" w:hAnsiTheme="minorEastAsia"/>
          <w:sz w:val="28"/>
          <w:szCs w:val="28"/>
        </w:rPr>
        <w:t>2</w:t>
      </w:r>
      <w:r>
        <w:rPr>
          <w:rFonts w:hint="eastAsia" w:asciiTheme="minorEastAsia" w:hAnsiTheme="minorEastAsia"/>
          <w:sz w:val="28"/>
          <w:szCs w:val="28"/>
          <w:lang w:eastAsia="zh-CN"/>
        </w:rPr>
        <w:t>.</w:t>
      </w:r>
      <w:r>
        <w:rPr>
          <w:rFonts w:hint="eastAsia" w:asciiTheme="minorEastAsia" w:hAnsiTheme="minorEastAsia"/>
          <w:sz w:val="28"/>
          <w:szCs w:val="28"/>
        </w:rPr>
        <w:t>涉及下单量影响最终报价的，请按梯度报价</w:t>
      </w:r>
      <w:r>
        <w:rPr>
          <w:rFonts w:hint="eastAsia" w:asciiTheme="minorEastAsia" w:hAnsiTheme="minorEastAsia"/>
          <w:sz w:val="28"/>
          <w:szCs w:val="28"/>
          <w:lang w:eastAsia="zh-CN"/>
        </w:rPr>
        <w:t>；</w:t>
      </w:r>
    </w:p>
    <w:p>
      <w:pPr>
        <w:rPr>
          <w:rFonts w:hint="eastAsia" w:asciiTheme="minorEastAsia" w:hAnsiTheme="minorEastAsia" w:eastAsiaTheme="minorEastAsia"/>
          <w:sz w:val="28"/>
          <w:szCs w:val="28"/>
          <w:lang w:eastAsia="zh-CN"/>
        </w:rPr>
      </w:pPr>
      <w:r>
        <w:rPr>
          <w:rFonts w:hint="eastAsia" w:asciiTheme="minorEastAsia" w:hAnsiTheme="minorEastAsia"/>
          <w:sz w:val="28"/>
          <w:szCs w:val="28"/>
        </w:rPr>
        <w:t>3</w:t>
      </w:r>
      <w:r>
        <w:rPr>
          <w:rFonts w:hint="eastAsia" w:asciiTheme="minorEastAsia" w:hAnsiTheme="minorEastAsia"/>
          <w:sz w:val="28"/>
          <w:szCs w:val="28"/>
          <w:lang w:eastAsia="zh-CN"/>
        </w:rPr>
        <w:t>.</w:t>
      </w:r>
      <w:r>
        <w:rPr>
          <w:rFonts w:hint="eastAsia" w:asciiTheme="minorEastAsia" w:hAnsiTheme="minorEastAsia"/>
          <w:sz w:val="28"/>
          <w:szCs w:val="28"/>
        </w:rPr>
        <w:t>报价单必须打印清晰并加盖单位合法公章</w:t>
      </w:r>
      <w:r>
        <w:rPr>
          <w:rFonts w:hint="eastAsia" w:asciiTheme="minorEastAsia" w:hAnsiTheme="minorEastAsia"/>
          <w:sz w:val="28"/>
          <w:szCs w:val="28"/>
          <w:lang w:eastAsia="zh-CN"/>
        </w:rPr>
        <w:t>；</w:t>
      </w:r>
    </w:p>
    <w:p>
      <w:pPr>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4.最高限价：本次最高限价为13元/kg（含税含运）。</w:t>
      </w:r>
    </w:p>
    <w:p>
      <w:pPr>
        <w:ind w:firstLine="420" w:firstLineChars="150"/>
        <w:rPr>
          <w:rFonts w:asciiTheme="minorEastAsia" w:hAnsiTheme="minorEastAsia"/>
          <w:sz w:val="28"/>
          <w:szCs w:val="28"/>
        </w:rPr>
      </w:pPr>
      <w:r>
        <w:rPr>
          <w:rFonts w:hint="eastAsia" w:asciiTheme="minorEastAsia" w:hAnsiTheme="minorEastAsia"/>
          <w:sz w:val="28"/>
          <w:szCs w:val="28"/>
          <w:lang w:val="en-US" w:eastAsia="zh-CN"/>
        </w:rPr>
        <w:t>九</w:t>
      </w:r>
      <w:r>
        <w:rPr>
          <w:rFonts w:hint="eastAsia" w:asciiTheme="minorEastAsia" w:hAnsiTheme="minorEastAsia"/>
          <w:sz w:val="28"/>
          <w:szCs w:val="28"/>
        </w:rPr>
        <w:t>、应答方式和截止日期：</w:t>
      </w:r>
    </w:p>
    <w:p>
      <w:pPr>
        <w:rPr>
          <w:rFonts w:asciiTheme="minorEastAsia" w:hAnsiTheme="minorEastAsia"/>
          <w:sz w:val="28"/>
          <w:szCs w:val="28"/>
        </w:rPr>
      </w:pPr>
      <w:r>
        <w:rPr>
          <w:rFonts w:hint="eastAsia" w:asciiTheme="minorEastAsia" w:hAnsiTheme="minorEastAsia"/>
          <w:sz w:val="28"/>
          <w:szCs w:val="28"/>
        </w:rPr>
        <w:t>1</w:t>
      </w:r>
      <w:r>
        <w:rPr>
          <w:rFonts w:hint="eastAsia" w:asciiTheme="minorEastAsia" w:hAnsiTheme="minorEastAsia"/>
          <w:sz w:val="28"/>
          <w:szCs w:val="28"/>
          <w:lang w:eastAsia="zh-CN"/>
        </w:rPr>
        <w:t>.</w:t>
      </w:r>
      <w:r>
        <w:rPr>
          <w:rFonts w:hint="eastAsia" w:asciiTheme="minorEastAsia" w:hAnsiTheme="minorEastAsia"/>
          <w:sz w:val="28"/>
          <w:szCs w:val="28"/>
        </w:rPr>
        <w:t>请应答人将书面应答文件以邮寄方式寄到</w:t>
      </w:r>
      <w:r>
        <w:rPr>
          <w:rFonts w:hint="eastAsia" w:ascii="宋体" w:hAnsi="宋体" w:eastAsia="宋体"/>
          <w:color w:val="111111"/>
          <w:sz w:val="28"/>
          <w:szCs w:val="28"/>
          <w:lang w:val="en-US" w:eastAsia="zh-CN"/>
        </w:rPr>
        <w:t>广西双钱健康产业股份有限公司</w:t>
      </w:r>
      <w:r>
        <w:rPr>
          <w:rFonts w:hint="eastAsia" w:asciiTheme="minorEastAsia" w:hAnsiTheme="minorEastAsia"/>
          <w:sz w:val="28"/>
          <w:szCs w:val="28"/>
        </w:rPr>
        <w:t>采购部收</w:t>
      </w:r>
      <w:r>
        <w:rPr>
          <w:rFonts w:hint="eastAsia" w:asciiTheme="minorEastAsia" w:hAnsiTheme="minorEastAsia"/>
          <w:sz w:val="28"/>
          <w:szCs w:val="28"/>
          <w:lang w:eastAsia="zh-CN"/>
        </w:rPr>
        <w:t>；</w:t>
      </w:r>
      <w:r>
        <w:rPr>
          <w:rFonts w:hint="eastAsia" w:asciiTheme="minorEastAsia" w:hAnsiTheme="minorEastAsia"/>
          <w:sz w:val="28"/>
          <w:szCs w:val="28"/>
        </w:rPr>
        <w:t>（推荐用顺丰）</w:t>
      </w:r>
    </w:p>
    <w:p>
      <w:pPr>
        <w:rPr>
          <w:rFonts w:asciiTheme="minorEastAsia" w:hAnsiTheme="minorEastAsia"/>
          <w:sz w:val="28"/>
          <w:szCs w:val="28"/>
        </w:rPr>
      </w:pPr>
      <w:r>
        <w:rPr>
          <w:rFonts w:hint="eastAsia" w:asciiTheme="minorEastAsia" w:hAnsiTheme="minorEastAsia"/>
          <w:sz w:val="28"/>
          <w:szCs w:val="28"/>
        </w:rPr>
        <w:t>收件地址：广西梧州市工业园区工业大道1号</w:t>
      </w:r>
      <w:r>
        <w:rPr>
          <w:rFonts w:hint="eastAsia" w:ascii="宋体" w:hAnsi="宋体" w:eastAsia="宋体"/>
          <w:color w:val="111111"/>
          <w:sz w:val="28"/>
          <w:szCs w:val="28"/>
          <w:lang w:val="en-US" w:eastAsia="zh-CN"/>
        </w:rPr>
        <w:t>广西双钱健康产业股份有限公司</w:t>
      </w:r>
      <w:r>
        <w:rPr>
          <w:rFonts w:hint="eastAsia" w:asciiTheme="minorEastAsia" w:hAnsiTheme="minorEastAsia"/>
          <w:sz w:val="28"/>
          <w:szCs w:val="28"/>
        </w:rPr>
        <w:t>采购部</w:t>
      </w:r>
    </w:p>
    <w:p>
      <w:pPr>
        <w:rPr>
          <w:rFonts w:hint="eastAsia" w:asciiTheme="minorEastAsia" w:hAnsiTheme="minorEastAsia"/>
          <w:sz w:val="28"/>
          <w:szCs w:val="28"/>
        </w:rPr>
      </w:pPr>
      <w:r>
        <w:rPr>
          <w:rFonts w:hint="eastAsia" w:asciiTheme="minorEastAsia" w:hAnsiTheme="minorEastAsia"/>
          <w:sz w:val="28"/>
          <w:szCs w:val="28"/>
        </w:rPr>
        <w:t xml:space="preserve">收件人：卢先生  电话：0774-3939289 </w:t>
      </w:r>
    </w:p>
    <w:p>
      <w:pPr>
        <w:rPr>
          <w:rFonts w:hint="eastAsia" w:asciiTheme="minorEastAsia" w:hAnsiTheme="minorEastAsia" w:eastAsiaTheme="minorEastAsia"/>
          <w:sz w:val="28"/>
          <w:szCs w:val="28"/>
          <w:lang w:eastAsia="zh-CN"/>
        </w:rPr>
      </w:pPr>
      <w:r>
        <w:rPr>
          <w:rFonts w:hint="eastAsia" w:asciiTheme="minorEastAsia" w:hAnsiTheme="minorEastAsia"/>
          <w:sz w:val="28"/>
          <w:szCs w:val="28"/>
        </w:rPr>
        <w:t>2</w:t>
      </w:r>
      <w:r>
        <w:rPr>
          <w:rFonts w:hint="eastAsia" w:asciiTheme="minorEastAsia" w:hAnsiTheme="minorEastAsia"/>
          <w:sz w:val="28"/>
          <w:szCs w:val="28"/>
          <w:lang w:eastAsia="zh-CN"/>
        </w:rPr>
        <w:t>.</w:t>
      </w:r>
      <w:r>
        <w:rPr>
          <w:rFonts w:hint="eastAsia" w:asciiTheme="minorEastAsia" w:hAnsiTheme="minorEastAsia"/>
          <w:sz w:val="28"/>
          <w:szCs w:val="28"/>
        </w:rPr>
        <w:t>邮寄件的封口必须完好，封口处加盖公章确保被启封后不可复原</w:t>
      </w:r>
      <w:r>
        <w:rPr>
          <w:rFonts w:hint="eastAsia" w:asciiTheme="minorEastAsia" w:hAnsiTheme="minorEastAsia"/>
          <w:sz w:val="28"/>
          <w:szCs w:val="28"/>
          <w:lang w:eastAsia="zh-CN"/>
        </w:rPr>
        <w:t>；</w:t>
      </w:r>
    </w:p>
    <w:p>
      <w:pPr>
        <w:ind w:left="280" w:hanging="280" w:hangingChars="100"/>
        <w:rPr>
          <w:rFonts w:hint="eastAsia" w:asciiTheme="minorEastAsia" w:hAnsiTheme="minorEastAsia" w:eastAsiaTheme="minorEastAsia"/>
          <w:sz w:val="28"/>
          <w:szCs w:val="28"/>
          <w:lang w:eastAsia="zh-CN"/>
        </w:rPr>
      </w:pPr>
      <w:r>
        <w:rPr>
          <w:rFonts w:hint="eastAsia" w:asciiTheme="minorEastAsia" w:hAnsiTheme="minorEastAsia"/>
          <w:sz w:val="28"/>
          <w:szCs w:val="28"/>
        </w:rPr>
        <w:t>3</w:t>
      </w:r>
      <w:r>
        <w:rPr>
          <w:rFonts w:hint="eastAsia" w:asciiTheme="minorEastAsia" w:hAnsiTheme="minorEastAsia"/>
          <w:sz w:val="28"/>
          <w:szCs w:val="28"/>
          <w:lang w:eastAsia="zh-CN"/>
        </w:rPr>
        <w:t>.</w:t>
      </w:r>
      <w:r>
        <w:rPr>
          <w:rFonts w:hint="eastAsia" w:asciiTheme="minorEastAsia" w:hAnsiTheme="minorEastAsia"/>
          <w:sz w:val="28"/>
          <w:szCs w:val="28"/>
        </w:rPr>
        <w:t>报价截止日期：在采购人官网公布</w:t>
      </w:r>
      <w:r>
        <w:rPr>
          <w:rFonts w:hint="eastAsia" w:asciiTheme="minorEastAsia" w:hAnsiTheme="minorEastAsia"/>
          <w:sz w:val="28"/>
          <w:szCs w:val="28"/>
          <w:lang w:val="en-US" w:eastAsia="zh-CN"/>
        </w:rPr>
        <w:t>公告之日起至第15</w:t>
      </w:r>
      <w:r>
        <w:rPr>
          <w:rFonts w:hint="eastAsia" w:asciiTheme="minorEastAsia" w:hAnsiTheme="minorEastAsia"/>
          <w:sz w:val="28"/>
          <w:szCs w:val="28"/>
        </w:rPr>
        <w:t>天</w:t>
      </w:r>
      <w:r>
        <w:rPr>
          <w:rFonts w:hint="eastAsia" w:asciiTheme="minorEastAsia" w:hAnsiTheme="minorEastAsia"/>
          <w:sz w:val="28"/>
          <w:szCs w:val="28"/>
          <w:lang w:val="en-US" w:eastAsia="zh-CN"/>
        </w:rPr>
        <w:t>截止</w:t>
      </w:r>
      <w:r>
        <w:rPr>
          <w:rFonts w:hint="eastAsia" w:asciiTheme="minorEastAsia" w:hAnsiTheme="minorEastAsia"/>
          <w:sz w:val="28"/>
          <w:szCs w:val="28"/>
        </w:rPr>
        <w:t>（含休息日，请注意把握邮寄时间，以邮件到达时间为准）</w:t>
      </w:r>
      <w:r>
        <w:rPr>
          <w:rFonts w:hint="eastAsia" w:asciiTheme="minorEastAsia" w:hAnsiTheme="minorEastAsia"/>
          <w:sz w:val="28"/>
          <w:szCs w:val="28"/>
          <w:lang w:eastAsia="zh-CN"/>
        </w:rPr>
        <w:t>；</w:t>
      </w:r>
    </w:p>
    <w:p>
      <w:pPr>
        <w:ind w:left="280" w:hanging="280" w:hangingChars="1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4.送样及送样截止时间：新旧供应商报价前须提供小样（1kg/份）送检，一式两份，须密封完好，其中一份留样保存，另一份样品检验完后由质量部出具检验报告，合格方可参与报价，送样截止时间为询价项目公告发布之日起至第10天截止。</w:t>
      </w:r>
    </w:p>
    <w:p>
      <w:pPr>
        <w:ind w:firstLine="420" w:firstLineChars="150"/>
        <w:rPr>
          <w:rFonts w:asciiTheme="minorEastAsia" w:hAnsiTheme="minorEastAsia"/>
          <w:sz w:val="28"/>
          <w:szCs w:val="28"/>
        </w:rPr>
      </w:pPr>
      <w:r>
        <w:rPr>
          <w:rFonts w:hint="eastAsia" w:asciiTheme="minorEastAsia" w:hAnsiTheme="minorEastAsia"/>
          <w:sz w:val="28"/>
          <w:szCs w:val="28"/>
          <w:lang w:val="en-US" w:eastAsia="zh-CN"/>
        </w:rPr>
        <w:t>十</w:t>
      </w:r>
      <w:r>
        <w:rPr>
          <w:rFonts w:hint="eastAsia" w:asciiTheme="minorEastAsia" w:hAnsiTheme="minorEastAsia"/>
          <w:sz w:val="28"/>
          <w:szCs w:val="28"/>
        </w:rPr>
        <w:t>、应答文件要求：</w:t>
      </w:r>
    </w:p>
    <w:p>
      <w:pPr>
        <w:rPr>
          <w:rFonts w:hint="eastAsia" w:asciiTheme="minorEastAsia" w:hAnsiTheme="minorEastAsia" w:eastAsiaTheme="minorEastAsia"/>
          <w:sz w:val="28"/>
          <w:szCs w:val="28"/>
          <w:lang w:eastAsia="zh-CN"/>
        </w:rPr>
      </w:pPr>
      <w:r>
        <w:rPr>
          <w:rFonts w:hint="eastAsia" w:asciiTheme="minorEastAsia" w:hAnsiTheme="minorEastAsia"/>
          <w:sz w:val="28"/>
          <w:szCs w:val="28"/>
        </w:rPr>
        <w:t>1</w:t>
      </w:r>
      <w:r>
        <w:rPr>
          <w:rFonts w:hint="eastAsia" w:asciiTheme="minorEastAsia" w:hAnsiTheme="minorEastAsia"/>
          <w:sz w:val="28"/>
          <w:szCs w:val="28"/>
          <w:lang w:eastAsia="zh-CN"/>
        </w:rPr>
        <w:t>.</w:t>
      </w:r>
      <w:r>
        <w:rPr>
          <w:rFonts w:hint="eastAsia" w:asciiTheme="minorEastAsia" w:hAnsiTheme="minorEastAsia"/>
          <w:sz w:val="28"/>
          <w:szCs w:val="28"/>
        </w:rPr>
        <w:t>报价表。（按照附件报价表格式）</w:t>
      </w:r>
      <w:r>
        <w:rPr>
          <w:rFonts w:hint="eastAsia" w:asciiTheme="minorEastAsia" w:hAnsiTheme="minorEastAsia"/>
          <w:sz w:val="28"/>
          <w:szCs w:val="28"/>
          <w:lang w:eastAsia="zh-CN"/>
        </w:rPr>
        <w:t>；</w:t>
      </w:r>
    </w:p>
    <w:p>
      <w:pPr>
        <w:rPr>
          <w:rFonts w:hint="eastAsia" w:asciiTheme="minorEastAsia" w:hAnsiTheme="minorEastAsia" w:eastAsiaTheme="minorEastAsia"/>
          <w:sz w:val="28"/>
          <w:szCs w:val="28"/>
          <w:lang w:eastAsia="zh-CN"/>
        </w:rPr>
      </w:pPr>
      <w:r>
        <w:rPr>
          <w:rFonts w:hint="eastAsia" w:asciiTheme="minorEastAsia" w:hAnsiTheme="minorEastAsia"/>
          <w:sz w:val="28"/>
          <w:szCs w:val="28"/>
        </w:rPr>
        <w:t>2</w:t>
      </w:r>
      <w:r>
        <w:rPr>
          <w:rFonts w:hint="eastAsia" w:asciiTheme="minorEastAsia" w:hAnsiTheme="minorEastAsia"/>
          <w:sz w:val="28"/>
          <w:szCs w:val="28"/>
          <w:lang w:eastAsia="zh-CN"/>
        </w:rPr>
        <w:t>.</w:t>
      </w:r>
      <w:r>
        <w:rPr>
          <w:rFonts w:hint="eastAsia" w:asciiTheme="minorEastAsia" w:hAnsiTheme="minorEastAsia"/>
          <w:sz w:val="28"/>
          <w:szCs w:val="28"/>
        </w:rPr>
        <w:t>提供有效的产品检验合格报告（采购人技术部门出具）复印件</w:t>
      </w:r>
      <w:r>
        <w:rPr>
          <w:rFonts w:hint="eastAsia" w:asciiTheme="minorEastAsia" w:hAnsiTheme="minorEastAsia"/>
          <w:sz w:val="28"/>
          <w:szCs w:val="28"/>
          <w:lang w:eastAsia="zh-CN"/>
        </w:rPr>
        <w:t>；</w:t>
      </w:r>
    </w:p>
    <w:p>
      <w:pPr>
        <w:rPr>
          <w:rFonts w:hint="eastAsia" w:asciiTheme="minorEastAsia" w:hAnsiTheme="minorEastAsia" w:eastAsiaTheme="minorEastAsia"/>
          <w:sz w:val="28"/>
          <w:szCs w:val="28"/>
          <w:lang w:eastAsia="zh-CN"/>
        </w:rPr>
      </w:pPr>
      <w:r>
        <w:rPr>
          <w:rFonts w:hint="eastAsia" w:asciiTheme="minorEastAsia" w:hAnsiTheme="minorEastAsia"/>
          <w:sz w:val="28"/>
          <w:szCs w:val="28"/>
        </w:rPr>
        <w:t>3</w:t>
      </w:r>
      <w:r>
        <w:rPr>
          <w:rFonts w:hint="eastAsia" w:asciiTheme="minorEastAsia" w:hAnsiTheme="minorEastAsia"/>
          <w:sz w:val="28"/>
          <w:szCs w:val="28"/>
          <w:lang w:eastAsia="zh-CN"/>
        </w:rPr>
        <w:t>.</w:t>
      </w:r>
      <w:r>
        <w:rPr>
          <w:rFonts w:hint="eastAsia" w:asciiTheme="minorEastAsia" w:hAnsiTheme="minorEastAsia"/>
          <w:sz w:val="28"/>
          <w:szCs w:val="28"/>
        </w:rPr>
        <w:t>有效的“营业执照”复印件，要求经营范围与该项目相适应</w:t>
      </w:r>
      <w:r>
        <w:rPr>
          <w:rFonts w:hint="eastAsia" w:asciiTheme="minorEastAsia" w:hAnsiTheme="minorEastAsia"/>
          <w:sz w:val="28"/>
          <w:szCs w:val="28"/>
          <w:lang w:eastAsia="zh-CN"/>
        </w:rPr>
        <w:t>；</w:t>
      </w:r>
    </w:p>
    <w:p>
      <w:pPr>
        <w:rPr>
          <w:rFonts w:asciiTheme="minorEastAsia" w:hAnsiTheme="minorEastAsia"/>
          <w:sz w:val="28"/>
          <w:szCs w:val="28"/>
        </w:rPr>
      </w:pPr>
      <w:r>
        <w:rPr>
          <w:rFonts w:hint="eastAsia" w:asciiTheme="minorEastAsia" w:hAnsiTheme="minorEastAsia"/>
          <w:sz w:val="28"/>
          <w:szCs w:val="28"/>
        </w:rPr>
        <w:t>4</w:t>
      </w:r>
      <w:r>
        <w:rPr>
          <w:rFonts w:hint="eastAsia" w:asciiTheme="minorEastAsia" w:hAnsiTheme="minorEastAsia"/>
          <w:sz w:val="28"/>
          <w:szCs w:val="28"/>
          <w:lang w:eastAsia="zh-CN"/>
        </w:rPr>
        <w:t>.</w:t>
      </w:r>
      <w:r>
        <w:rPr>
          <w:rFonts w:hint="eastAsia" w:asciiTheme="minorEastAsia" w:hAnsiTheme="minorEastAsia"/>
          <w:sz w:val="28"/>
          <w:szCs w:val="28"/>
        </w:rPr>
        <w:t>以上提供的各种文件和资料须加盖单位公章。</w:t>
      </w:r>
    </w:p>
    <w:p>
      <w:pPr>
        <w:ind w:firstLine="420" w:firstLineChars="150"/>
        <w:rPr>
          <w:rFonts w:hint="eastAsia" w:asciiTheme="minorEastAsia" w:hAnsiTheme="minorEastAsia"/>
          <w:sz w:val="28"/>
          <w:szCs w:val="28"/>
        </w:rPr>
      </w:pPr>
      <w:r>
        <w:rPr>
          <w:rFonts w:hint="eastAsia" w:asciiTheme="minorEastAsia" w:hAnsiTheme="minorEastAsia"/>
          <w:sz w:val="28"/>
          <w:szCs w:val="28"/>
        </w:rPr>
        <w:t>十</w:t>
      </w:r>
      <w:r>
        <w:rPr>
          <w:rFonts w:hint="eastAsia" w:asciiTheme="minorEastAsia" w:hAnsiTheme="minorEastAsia"/>
          <w:sz w:val="28"/>
          <w:szCs w:val="28"/>
          <w:lang w:val="en-US" w:eastAsia="zh-CN"/>
        </w:rPr>
        <w:t>一</w:t>
      </w:r>
      <w:r>
        <w:rPr>
          <w:rFonts w:hint="eastAsia" w:asciiTheme="minorEastAsia" w:hAnsiTheme="minorEastAsia"/>
          <w:sz w:val="28"/>
          <w:szCs w:val="28"/>
        </w:rPr>
        <w:t>、附件：</w:t>
      </w:r>
    </w:p>
    <w:p>
      <w:pPr>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1.购销合同模板；</w:t>
      </w:r>
    </w:p>
    <w:p>
      <w:pPr>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2.中试结果处理方案确认函；</w:t>
      </w:r>
    </w:p>
    <w:p>
      <w:pPr>
        <w:numPr>
          <w:ilvl w:val="0"/>
          <w:numId w:val="3"/>
        </w:numPr>
        <w:ind w:left="0" w:leftChars="0" w:firstLine="0" w:firstLineChars="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凉粉草检验标准；</w:t>
      </w:r>
    </w:p>
    <w:p>
      <w:pPr>
        <w:rPr>
          <w:rFonts w:hint="eastAsia" w:asciiTheme="minorEastAsia" w:hAnsiTheme="minorEastAsia"/>
          <w:sz w:val="28"/>
          <w:szCs w:val="28"/>
        </w:rPr>
      </w:pPr>
      <w:r>
        <w:rPr>
          <w:rFonts w:hint="eastAsia" w:asciiTheme="minorEastAsia" w:hAnsiTheme="minorEastAsia"/>
          <w:sz w:val="28"/>
          <w:szCs w:val="28"/>
          <w:lang w:val="en-US" w:eastAsia="zh-CN"/>
        </w:rPr>
        <w:t>4.</w:t>
      </w:r>
      <w:r>
        <w:rPr>
          <w:rFonts w:hint="eastAsia" w:asciiTheme="minorEastAsia" w:hAnsiTheme="minorEastAsia"/>
          <w:sz w:val="28"/>
          <w:szCs w:val="28"/>
        </w:rPr>
        <w:t>报价表（格式）</w:t>
      </w:r>
    </w:p>
    <w:p>
      <w:pPr>
        <w:ind w:firstLine="2100" w:firstLineChars="750"/>
        <w:rPr>
          <w:rFonts w:hint="eastAsia" w:asciiTheme="minorEastAsia" w:hAnsiTheme="minorEastAsia"/>
          <w:sz w:val="28"/>
          <w:szCs w:val="28"/>
        </w:rPr>
      </w:pPr>
    </w:p>
    <w:p>
      <w:pPr>
        <w:ind w:firstLine="2100" w:firstLineChars="750"/>
        <w:rPr>
          <w:rFonts w:hint="eastAsia" w:asciiTheme="minorEastAsia" w:hAnsiTheme="minorEastAsia"/>
          <w:sz w:val="28"/>
          <w:szCs w:val="28"/>
        </w:rPr>
      </w:pPr>
    </w:p>
    <w:p>
      <w:pPr>
        <w:rPr>
          <w:rFonts w:hint="eastAsia" w:asciiTheme="minorEastAsia" w:hAnsiTheme="minorEastAsia"/>
          <w:sz w:val="28"/>
          <w:szCs w:val="28"/>
        </w:rPr>
      </w:pPr>
    </w:p>
    <w:p>
      <w:pPr>
        <w:ind w:firstLine="2100" w:firstLineChars="750"/>
        <w:rPr>
          <w:rFonts w:hint="eastAsia" w:asciiTheme="minorEastAsia" w:hAnsiTheme="minorEastAsia"/>
          <w:sz w:val="28"/>
          <w:szCs w:val="28"/>
        </w:rPr>
      </w:pPr>
    </w:p>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附件1-购销合同模板</w:t>
      </w:r>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凉粉草购销合同</w:t>
      </w:r>
    </w:p>
    <w:p>
      <w:pPr>
        <w:spacing w:line="360" w:lineRule="auto"/>
        <w:jc w:val="center"/>
        <w:rPr>
          <w:rFonts w:hint="eastAsia" w:ascii="仿宋" w:hAnsi="仿宋" w:eastAsia="仿宋" w:cs="仿宋"/>
          <w:b/>
          <w:bCs/>
          <w:sz w:val="36"/>
          <w:szCs w:val="36"/>
        </w:rPr>
      </w:pPr>
    </w:p>
    <w:tbl>
      <w:tblPr>
        <w:tblStyle w:val="6"/>
        <w:tblW w:w="0" w:type="auto"/>
        <w:jc w:val="center"/>
        <w:tblLayout w:type="fixed"/>
        <w:tblCellMar>
          <w:top w:w="0" w:type="dxa"/>
          <w:left w:w="108" w:type="dxa"/>
          <w:bottom w:w="0" w:type="dxa"/>
          <w:right w:w="108" w:type="dxa"/>
        </w:tblCellMar>
      </w:tblPr>
      <w:tblGrid>
        <w:gridCol w:w="5745"/>
        <w:gridCol w:w="3059"/>
      </w:tblGrid>
      <w:tr>
        <w:trPr>
          <w:trHeight w:val="170" w:hRule="atLeast"/>
          <w:jc w:val="center"/>
        </w:trPr>
        <w:tc>
          <w:tcPr>
            <w:tcW w:w="5745" w:type="dxa"/>
            <w:noWrap w:val="0"/>
            <w:vAlign w:val="center"/>
          </w:tcPr>
          <w:p>
            <w:pPr>
              <w:spacing w:line="360" w:lineRule="auto"/>
              <w:jc w:val="left"/>
              <w:rPr>
                <w:rFonts w:hint="default" w:ascii="仿宋" w:hAnsi="仿宋" w:eastAsia="仿宋" w:cs="仿宋"/>
                <w:sz w:val="22"/>
                <w:szCs w:val="21"/>
                <w:lang w:val="en-US" w:eastAsia="zh-CN"/>
              </w:rPr>
            </w:pPr>
            <w:r>
              <w:rPr>
                <w:rFonts w:hint="eastAsia" w:ascii="仿宋" w:hAnsi="仿宋" w:eastAsia="仿宋" w:cs="仿宋"/>
                <w:sz w:val="22"/>
                <w:szCs w:val="21"/>
              </w:rPr>
              <w:t>买方：</w:t>
            </w:r>
            <w:r>
              <w:rPr>
                <w:rFonts w:hint="eastAsia" w:ascii="仿宋" w:hAnsi="仿宋" w:eastAsia="仿宋" w:cs="仿宋"/>
                <w:b/>
                <w:bCs/>
                <w:sz w:val="22"/>
                <w:szCs w:val="21"/>
                <w:lang w:val="en-US" w:eastAsia="zh-CN"/>
              </w:rPr>
              <w:t>广西双钱健康产业股份有限公司</w:t>
            </w:r>
          </w:p>
        </w:tc>
        <w:tc>
          <w:tcPr>
            <w:tcW w:w="3059" w:type="dxa"/>
            <w:noWrap w:val="0"/>
            <w:vAlign w:val="center"/>
          </w:tcPr>
          <w:p>
            <w:pPr>
              <w:spacing w:line="360" w:lineRule="auto"/>
              <w:jc w:val="left"/>
              <w:rPr>
                <w:rFonts w:ascii="仿宋" w:hAnsi="仿宋" w:eastAsia="仿宋" w:cs="仿宋"/>
                <w:sz w:val="22"/>
                <w:szCs w:val="21"/>
              </w:rPr>
            </w:pPr>
            <w:r>
              <w:rPr>
                <w:rFonts w:hint="eastAsia" w:ascii="仿宋" w:hAnsi="仿宋" w:eastAsia="仿宋" w:cs="仿宋"/>
                <w:sz w:val="22"/>
                <w:szCs w:val="21"/>
              </w:rPr>
              <w:t>合同编号（买方）：</w:t>
            </w:r>
          </w:p>
        </w:tc>
      </w:tr>
      <w:tr>
        <w:tblPrEx>
          <w:tblCellMar>
            <w:top w:w="0" w:type="dxa"/>
            <w:left w:w="108" w:type="dxa"/>
            <w:bottom w:w="0" w:type="dxa"/>
            <w:right w:w="108" w:type="dxa"/>
          </w:tblCellMar>
        </w:tblPrEx>
        <w:trPr>
          <w:trHeight w:val="170" w:hRule="atLeast"/>
          <w:jc w:val="center"/>
        </w:trPr>
        <w:tc>
          <w:tcPr>
            <w:tcW w:w="5745" w:type="dxa"/>
            <w:noWrap w:val="0"/>
            <w:vAlign w:val="center"/>
          </w:tcPr>
          <w:p>
            <w:pPr>
              <w:spacing w:line="360" w:lineRule="auto"/>
              <w:jc w:val="left"/>
              <w:rPr>
                <w:rFonts w:hint="eastAsia" w:ascii="仿宋" w:hAnsi="仿宋" w:eastAsia="仿宋" w:cs="仿宋"/>
                <w:sz w:val="22"/>
                <w:szCs w:val="21"/>
              </w:rPr>
            </w:pPr>
          </w:p>
        </w:tc>
        <w:tc>
          <w:tcPr>
            <w:tcW w:w="3059" w:type="dxa"/>
            <w:noWrap w:val="0"/>
            <w:vAlign w:val="center"/>
          </w:tcPr>
          <w:p>
            <w:pPr>
              <w:spacing w:line="360" w:lineRule="auto"/>
              <w:jc w:val="left"/>
              <w:rPr>
                <w:rFonts w:ascii="仿宋" w:hAnsi="仿宋" w:eastAsia="仿宋" w:cs="仿宋"/>
                <w:sz w:val="22"/>
                <w:szCs w:val="21"/>
              </w:rPr>
            </w:pPr>
            <w:r>
              <w:rPr>
                <w:rFonts w:hint="eastAsia" w:ascii="仿宋" w:hAnsi="仿宋" w:eastAsia="仿宋" w:cs="仿宋"/>
                <w:sz w:val="22"/>
                <w:szCs w:val="21"/>
              </w:rPr>
              <w:t>合同编号（卖方）：</w:t>
            </w:r>
          </w:p>
        </w:tc>
      </w:tr>
      <w:tr>
        <w:tblPrEx>
          <w:tblCellMar>
            <w:top w:w="0" w:type="dxa"/>
            <w:left w:w="108" w:type="dxa"/>
            <w:bottom w:w="0" w:type="dxa"/>
            <w:right w:w="108" w:type="dxa"/>
          </w:tblCellMar>
        </w:tblPrEx>
        <w:trPr>
          <w:trHeight w:val="170" w:hRule="atLeast"/>
          <w:jc w:val="center"/>
        </w:trPr>
        <w:tc>
          <w:tcPr>
            <w:tcW w:w="5745" w:type="dxa"/>
            <w:noWrap w:val="0"/>
            <w:vAlign w:val="center"/>
          </w:tcPr>
          <w:p>
            <w:pPr>
              <w:spacing w:line="360" w:lineRule="auto"/>
              <w:jc w:val="left"/>
              <w:rPr>
                <w:rFonts w:ascii="仿宋" w:hAnsi="仿宋" w:eastAsia="仿宋" w:cs="仿宋"/>
                <w:sz w:val="22"/>
                <w:szCs w:val="21"/>
              </w:rPr>
            </w:pPr>
            <w:r>
              <w:rPr>
                <w:rFonts w:hint="eastAsia" w:ascii="仿宋" w:hAnsi="仿宋" w:eastAsia="仿宋" w:cs="仿宋"/>
                <w:sz w:val="22"/>
                <w:szCs w:val="21"/>
              </w:rPr>
              <w:t>卖方：</w:t>
            </w:r>
          </w:p>
        </w:tc>
        <w:tc>
          <w:tcPr>
            <w:tcW w:w="3059" w:type="dxa"/>
            <w:noWrap w:val="0"/>
            <w:vAlign w:val="center"/>
          </w:tcPr>
          <w:p>
            <w:pPr>
              <w:spacing w:line="360" w:lineRule="auto"/>
              <w:jc w:val="left"/>
              <w:rPr>
                <w:rFonts w:hint="eastAsia" w:ascii="仿宋" w:hAnsi="仿宋" w:eastAsia="仿宋" w:cs="仿宋"/>
                <w:sz w:val="22"/>
                <w:szCs w:val="21"/>
              </w:rPr>
            </w:pPr>
            <w:r>
              <w:rPr>
                <w:rFonts w:hint="eastAsia" w:ascii="仿宋" w:hAnsi="仿宋" w:eastAsia="仿宋" w:cs="仿宋"/>
                <w:sz w:val="22"/>
                <w:szCs w:val="21"/>
              </w:rPr>
              <w:t>签订地点：广西梧州市万秀区</w:t>
            </w:r>
          </w:p>
        </w:tc>
      </w:tr>
    </w:tbl>
    <w:p>
      <w:pPr>
        <w:spacing w:line="360" w:lineRule="auto"/>
        <w:rPr>
          <w:rFonts w:hint="eastAsia" w:ascii="仿宋" w:hAnsi="仿宋" w:eastAsia="仿宋" w:cs="仿宋"/>
          <w:sz w:val="22"/>
          <w:szCs w:val="21"/>
        </w:rPr>
      </w:pPr>
    </w:p>
    <w:p>
      <w:pPr>
        <w:spacing w:line="360" w:lineRule="auto"/>
        <w:ind w:firstLine="440" w:firstLineChars="200"/>
        <w:rPr>
          <w:rFonts w:ascii="仿宋" w:hAnsi="仿宋" w:eastAsia="仿宋" w:cs="仿宋"/>
          <w:color w:val="FF0000"/>
          <w:sz w:val="22"/>
          <w:szCs w:val="21"/>
        </w:rPr>
      </w:pPr>
      <w:r>
        <w:rPr>
          <w:rFonts w:hint="eastAsia" w:ascii="仿宋" w:hAnsi="仿宋" w:eastAsia="仿宋" w:cs="仿宋"/>
          <w:sz w:val="22"/>
          <w:szCs w:val="21"/>
        </w:rPr>
        <w:t>买、卖双方经协商一致确认，买方向卖方采购货物内容如下表：</w:t>
      </w:r>
      <w:r>
        <w:rPr>
          <w:rFonts w:ascii="仿宋" w:hAnsi="仿宋" w:eastAsia="仿宋" w:cs="仿宋"/>
          <w:color w:val="FF0000"/>
          <w:sz w:val="22"/>
          <w:szCs w:val="21"/>
        </w:rPr>
        <w:t xml:space="preserve"> </w:t>
      </w:r>
    </w:p>
    <w:tbl>
      <w:tblPr>
        <w:tblStyle w:val="6"/>
        <w:tblW w:w="9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1751"/>
        <w:gridCol w:w="1763"/>
        <w:gridCol w:w="1029"/>
        <w:gridCol w:w="1028"/>
        <w:gridCol w:w="1322"/>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12" w:type="dxa"/>
            <w:noWrap w:val="0"/>
            <w:vAlign w:val="center"/>
          </w:tcPr>
          <w:p>
            <w:pPr>
              <w:spacing w:line="360" w:lineRule="auto"/>
              <w:jc w:val="center"/>
              <w:rPr>
                <w:rFonts w:ascii="仿宋" w:hAnsi="仿宋" w:eastAsia="仿宋" w:cs="仿宋"/>
                <w:sz w:val="22"/>
                <w:szCs w:val="21"/>
              </w:rPr>
            </w:pPr>
            <w:r>
              <w:rPr>
                <w:rFonts w:hint="eastAsia" w:ascii="仿宋" w:hAnsi="仿宋" w:eastAsia="仿宋" w:cs="仿宋"/>
                <w:sz w:val="22"/>
                <w:szCs w:val="21"/>
              </w:rPr>
              <w:t>序号</w:t>
            </w:r>
          </w:p>
        </w:tc>
        <w:tc>
          <w:tcPr>
            <w:tcW w:w="1751" w:type="dxa"/>
            <w:noWrap w:val="0"/>
            <w:vAlign w:val="center"/>
          </w:tcPr>
          <w:p>
            <w:pPr>
              <w:spacing w:line="360" w:lineRule="auto"/>
              <w:jc w:val="center"/>
              <w:rPr>
                <w:rFonts w:hint="eastAsia" w:ascii="仿宋" w:hAnsi="仿宋" w:eastAsia="仿宋" w:cs="仿宋"/>
                <w:sz w:val="22"/>
                <w:szCs w:val="21"/>
              </w:rPr>
            </w:pPr>
            <w:r>
              <w:rPr>
                <w:rFonts w:hint="eastAsia" w:ascii="仿宋" w:hAnsi="仿宋" w:eastAsia="仿宋" w:cs="仿宋"/>
                <w:sz w:val="22"/>
                <w:szCs w:val="21"/>
              </w:rPr>
              <w:t>货物名称</w:t>
            </w:r>
          </w:p>
        </w:tc>
        <w:tc>
          <w:tcPr>
            <w:tcW w:w="1763" w:type="dxa"/>
            <w:noWrap w:val="0"/>
            <w:vAlign w:val="center"/>
          </w:tcPr>
          <w:p>
            <w:pPr>
              <w:spacing w:line="360" w:lineRule="auto"/>
              <w:jc w:val="center"/>
              <w:rPr>
                <w:rFonts w:ascii="仿宋" w:hAnsi="仿宋" w:eastAsia="仿宋" w:cs="仿宋"/>
                <w:sz w:val="22"/>
                <w:szCs w:val="21"/>
              </w:rPr>
            </w:pPr>
            <w:r>
              <w:rPr>
                <w:rFonts w:hint="eastAsia" w:ascii="仿宋" w:hAnsi="仿宋" w:eastAsia="仿宋" w:cs="仿宋"/>
                <w:sz w:val="22"/>
                <w:szCs w:val="21"/>
              </w:rPr>
              <w:t>质量要求</w:t>
            </w:r>
          </w:p>
        </w:tc>
        <w:tc>
          <w:tcPr>
            <w:tcW w:w="1029" w:type="dxa"/>
            <w:noWrap w:val="0"/>
            <w:vAlign w:val="center"/>
          </w:tcPr>
          <w:p>
            <w:pPr>
              <w:spacing w:line="360" w:lineRule="auto"/>
              <w:jc w:val="center"/>
              <w:rPr>
                <w:rFonts w:hint="eastAsia" w:ascii="仿宋" w:hAnsi="仿宋" w:eastAsia="仿宋" w:cs="仿宋"/>
                <w:sz w:val="22"/>
                <w:szCs w:val="21"/>
              </w:rPr>
            </w:pPr>
            <w:r>
              <w:rPr>
                <w:rFonts w:hint="eastAsia" w:ascii="仿宋" w:hAnsi="仿宋" w:eastAsia="仿宋" w:cs="仿宋"/>
                <w:sz w:val="22"/>
                <w:szCs w:val="21"/>
              </w:rPr>
              <w:t>单位</w:t>
            </w:r>
          </w:p>
        </w:tc>
        <w:tc>
          <w:tcPr>
            <w:tcW w:w="1028" w:type="dxa"/>
            <w:noWrap w:val="0"/>
            <w:vAlign w:val="center"/>
          </w:tcPr>
          <w:p>
            <w:pPr>
              <w:spacing w:line="360" w:lineRule="auto"/>
              <w:jc w:val="center"/>
              <w:rPr>
                <w:rFonts w:hint="eastAsia" w:ascii="仿宋" w:hAnsi="仿宋" w:eastAsia="仿宋" w:cs="仿宋"/>
                <w:sz w:val="22"/>
                <w:szCs w:val="21"/>
              </w:rPr>
            </w:pPr>
            <w:r>
              <w:rPr>
                <w:rFonts w:hint="eastAsia" w:ascii="仿宋" w:hAnsi="仿宋" w:eastAsia="仿宋" w:cs="仿宋"/>
                <w:sz w:val="22"/>
                <w:szCs w:val="21"/>
              </w:rPr>
              <w:t>数量</w:t>
            </w:r>
          </w:p>
        </w:tc>
        <w:tc>
          <w:tcPr>
            <w:tcW w:w="1322" w:type="dxa"/>
            <w:noWrap w:val="0"/>
            <w:vAlign w:val="center"/>
          </w:tcPr>
          <w:p>
            <w:pPr>
              <w:spacing w:line="360" w:lineRule="auto"/>
              <w:jc w:val="center"/>
              <w:rPr>
                <w:rFonts w:hint="eastAsia" w:ascii="仿宋" w:hAnsi="仿宋" w:eastAsia="仿宋" w:cs="仿宋"/>
                <w:sz w:val="22"/>
                <w:szCs w:val="21"/>
              </w:rPr>
            </w:pPr>
            <w:r>
              <w:rPr>
                <w:rFonts w:hint="eastAsia" w:ascii="仿宋" w:hAnsi="仿宋" w:eastAsia="仿宋" w:cs="仿宋"/>
                <w:sz w:val="22"/>
                <w:szCs w:val="21"/>
              </w:rPr>
              <w:t>单价（元）</w:t>
            </w:r>
          </w:p>
        </w:tc>
        <w:tc>
          <w:tcPr>
            <w:tcW w:w="1452" w:type="dxa"/>
            <w:noWrap w:val="0"/>
            <w:vAlign w:val="center"/>
          </w:tcPr>
          <w:p>
            <w:pPr>
              <w:spacing w:line="360" w:lineRule="auto"/>
              <w:jc w:val="center"/>
              <w:rPr>
                <w:rFonts w:hint="eastAsia" w:ascii="仿宋" w:hAnsi="仿宋" w:eastAsia="仿宋" w:cs="仿宋"/>
                <w:sz w:val="22"/>
                <w:szCs w:val="21"/>
              </w:rPr>
            </w:pPr>
            <w:r>
              <w:rPr>
                <w:rFonts w:hint="eastAsia" w:ascii="仿宋" w:hAnsi="仿宋" w:eastAsia="仿宋" w:cs="仿宋"/>
                <w:sz w:val="22"/>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2" w:type="dxa"/>
            <w:shd w:val="clear" w:color="auto" w:fill="auto"/>
            <w:noWrap w:val="0"/>
            <w:vAlign w:val="center"/>
          </w:tcPr>
          <w:p>
            <w:pPr>
              <w:spacing w:line="360" w:lineRule="auto"/>
              <w:jc w:val="center"/>
              <w:rPr>
                <w:rFonts w:hint="eastAsia" w:ascii="仿宋" w:hAnsi="仿宋" w:eastAsia="仿宋" w:cs="仿宋"/>
                <w:sz w:val="22"/>
                <w:szCs w:val="21"/>
              </w:rPr>
            </w:pPr>
            <w:r>
              <w:rPr>
                <w:rFonts w:hint="eastAsia" w:ascii="仿宋" w:hAnsi="仿宋" w:eastAsia="仿宋" w:cs="仿宋"/>
                <w:sz w:val="22"/>
                <w:szCs w:val="21"/>
              </w:rPr>
              <w:t>1</w:t>
            </w:r>
          </w:p>
        </w:tc>
        <w:tc>
          <w:tcPr>
            <w:tcW w:w="1751" w:type="dxa"/>
            <w:tcBorders>
              <w:top w:val="nil"/>
              <w:left w:val="single" w:color="000000" w:sz="4" w:space="0"/>
              <w:bottom w:val="single" w:color="000000" w:sz="4" w:space="0"/>
              <w:right w:val="single" w:color="000000" w:sz="4" w:space="0"/>
            </w:tcBorders>
            <w:shd w:val="clear" w:color="000000" w:fill="FFFFFF"/>
            <w:noWrap w:val="0"/>
            <w:vAlign w:val="center"/>
          </w:tcPr>
          <w:p>
            <w:pPr>
              <w:spacing w:line="360" w:lineRule="auto"/>
              <w:jc w:val="center"/>
              <w:rPr>
                <w:rFonts w:hint="eastAsia" w:ascii="仿宋" w:hAnsi="仿宋" w:eastAsia="仿宋" w:cs="仿宋"/>
                <w:sz w:val="22"/>
                <w:szCs w:val="21"/>
              </w:rPr>
            </w:pPr>
            <w:r>
              <w:rPr>
                <w:rFonts w:hint="eastAsia" w:ascii="仿宋" w:hAnsi="仿宋" w:eastAsia="仿宋" w:cs="仿宋"/>
                <w:color w:val="36363D"/>
                <w:sz w:val="22"/>
                <w:szCs w:val="21"/>
              </w:rPr>
              <w:t>凉粉草</w:t>
            </w:r>
          </w:p>
        </w:tc>
        <w:tc>
          <w:tcPr>
            <w:tcW w:w="1763" w:type="dxa"/>
            <w:shd w:val="clear" w:color="auto" w:fill="auto"/>
            <w:noWrap w:val="0"/>
            <w:vAlign w:val="center"/>
          </w:tcPr>
          <w:p>
            <w:pPr>
              <w:spacing w:line="360" w:lineRule="auto"/>
              <w:jc w:val="center"/>
              <w:rPr>
                <w:rFonts w:hint="eastAsia" w:ascii="仿宋" w:hAnsi="仿宋" w:eastAsia="仿宋" w:cs="仿宋"/>
                <w:sz w:val="22"/>
                <w:szCs w:val="21"/>
              </w:rPr>
            </w:pPr>
            <w:r>
              <w:rPr>
                <w:rFonts w:hint="eastAsia" w:ascii="仿宋" w:hAnsi="仿宋" w:eastAsia="仿宋" w:cs="仿宋"/>
                <w:sz w:val="22"/>
                <w:szCs w:val="21"/>
              </w:rPr>
              <w:t>符合</w:t>
            </w:r>
            <w:r>
              <w:rPr>
                <w:rFonts w:ascii="仿宋" w:hAnsi="仿宋" w:eastAsia="仿宋" w:cs="仿宋"/>
                <w:sz w:val="22"/>
                <w:szCs w:val="21"/>
              </w:rPr>
              <w:t>买方企业标准要求</w:t>
            </w:r>
          </w:p>
        </w:tc>
        <w:tc>
          <w:tcPr>
            <w:tcW w:w="1029" w:type="dxa"/>
            <w:tcBorders>
              <w:top w:val="nil"/>
              <w:left w:val="nil"/>
              <w:bottom w:val="single" w:color="000000" w:sz="4" w:space="0"/>
              <w:right w:val="single" w:color="000000" w:sz="4" w:space="0"/>
            </w:tcBorders>
            <w:shd w:val="clear" w:color="000000" w:fill="FFFFFF"/>
            <w:noWrap w:val="0"/>
            <w:vAlign w:val="center"/>
          </w:tcPr>
          <w:p>
            <w:pPr>
              <w:spacing w:line="360" w:lineRule="auto"/>
              <w:jc w:val="center"/>
              <w:rPr>
                <w:rFonts w:hint="eastAsia" w:ascii="仿宋" w:hAnsi="仿宋" w:eastAsia="仿宋" w:cs="仿宋"/>
                <w:sz w:val="22"/>
                <w:szCs w:val="21"/>
              </w:rPr>
            </w:pPr>
            <w:r>
              <w:rPr>
                <w:rFonts w:hint="eastAsia" w:ascii="仿宋" w:hAnsi="仿宋" w:eastAsia="仿宋" w:cs="仿宋"/>
                <w:sz w:val="22"/>
                <w:szCs w:val="21"/>
              </w:rPr>
              <w:t>千克</w:t>
            </w:r>
          </w:p>
        </w:tc>
        <w:tc>
          <w:tcPr>
            <w:tcW w:w="1028" w:type="dxa"/>
            <w:tcBorders>
              <w:top w:val="nil"/>
              <w:left w:val="nil"/>
              <w:bottom w:val="single" w:color="000000" w:sz="4" w:space="0"/>
              <w:right w:val="single" w:color="000000" w:sz="4" w:space="0"/>
            </w:tcBorders>
            <w:shd w:val="clear" w:color="000000" w:fill="FFFFFF"/>
            <w:noWrap w:val="0"/>
            <w:vAlign w:val="center"/>
          </w:tcPr>
          <w:p>
            <w:pPr>
              <w:spacing w:line="360" w:lineRule="auto"/>
              <w:jc w:val="center"/>
              <w:rPr>
                <w:rFonts w:hint="eastAsia" w:ascii="仿宋" w:hAnsi="仿宋" w:eastAsia="仿宋" w:cs="仿宋"/>
                <w:sz w:val="22"/>
                <w:szCs w:val="21"/>
              </w:rPr>
            </w:pPr>
          </w:p>
        </w:tc>
        <w:tc>
          <w:tcPr>
            <w:tcW w:w="1322" w:type="dxa"/>
            <w:tcBorders>
              <w:top w:val="nil"/>
              <w:left w:val="nil"/>
              <w:bottom w:val="single" w:color="000000" w:sz="4" w:space="0"/>
              <w:right w:val="single" w:color="000000" w:sz="4" w:space="0"/>
            </w:tcBorders>
            <w:shd w:val="clear" w:color="000000" w:fill="FFFFFF"/>
            <w:noWrap w:val="0"/>
            <w:vAlign w:val="center"/>
          </w:tcPr>
          <w:p>
            <w:pPr>
              <w:spacing w:line="360" w:lineRule="auto"/>
              <w:jc w:val="center"/>
              <w:rPr>
                <w:rFonts w:hint="eastAsia" w:ascii="仿宋" w:hAnsi="仿宋" w:eastAsia="仿宋" w:cs="仿宋"/>
                <w:sz w:val="22"/>
                <w:szCs w:val="21"/>
              </w:rPr>
            </w:pPr>
          </w:p>
        </w:tc>
        <w:tc>
          <w:tcPr>
            <w:tcW w:w="1452" w:type="dxa"/>
            <w:noWrap w:val="0"/>
            <w:vAlign w:val="center"/>
          </w:tcPr>
          <w:p>
            <w:pPr>
              <w:spacing w:line="360" w:lineRule="auto"/>
              <w:jc w:val="center"/>
              <w:rPr>
                <w:rFonts w:hint="eastAsia" w:ascii="仿宋" w:hAnsi="仿宋" w:eastAsia="仿宋" w:cs="仿宋"/>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161" w:type="dxa"/>
            <w:gridSpan w:val="7"/>
            <w:tcBorders>
              <w:bottom w:val="single" w:color="auto" w:sz="4" w:space="0"/>
            </w:tcBorders>
            <w:noWrap w:val="0"/>
            <w:vAlign w:val="center"/>
          </w:tcPr>
          <w:p>
            <w:pPr>
              <w:spacing w:line="360" w:lineRule="auto"/>
              <w:jc w:val="left"/>
              <w:rPr>
                <w:rFonts w:hint="eastAsia" w:ascii="仿宋" w:hAnsi="仿宋" w:eastAsia="仿宋" w:cs="仿宋"/>
                <w:sz w:val="22"/>
                <w:szCs w:val="21"/>
              </w:rPr>
            </w:pPr>
            <w:r>
              <w:rPr>
                <w:rFonts w:hint="eastAsia" w:ascii="仿宋" w:hAnsi="仿宋" w:eastAsia="仿宋" w:cs="仿宋"/>
                <w:sz w:val="22"/>
                <w:szCs w:val="21"/>
              </w:rPr>
              <w:t>合同金额：</w:t>
            </w:r>
            <w:r>
              <w:rPr>
                <w:rFonts w:hint="eastAsia" w:ascii="仿宋" w:hAnsi="仿宋" w:eastAsia="仿宋" w:cs="仿宋"/>
                <w:sz w:val="22"/>
                <w:szCs w:val="21"/>
                <w:u w:val="single"/>
                <w:lang w:val="en-US" w:eastAsia="zh-CN"/>
              </w:rPr>
              <w:t xml:space="preserve">        </w:t>
            </w:r>
            <w:r>
              <w:rPr>
                <w:rFonts w:hint="eastAsia" w:ascii="仿宋" w:hAnsi="仿宋" w:eastAsia="仿宋" w:cs="仿宋"/>
                <w:sz w:val="22"/>
                <w:szCs w:val="21"/>
              </w:rPr>
              <w:t>元（人民币大写：</w:t>
            </w:r>
            <w:r>
              <w:rPr>
                <w:rFonts w:hint="eastAsia" w:ascii="仿宋" w:hAnsi="仿宋" w:eastAsia="仿宋" w:cs="仿宋"/>
                <w:sz w:val="22"/>
                <w:szCs w:val="21"/>
                <w:u w:val="single"/>
                <w:lang w:val="en-US" w:eastAsia="zh-CN"/>
              </w:rPr>
              <w:t xml:space="preserve">          </w:t>
            </w:r>
            <w:r>
              <w:rPr>
                <w:rFonts w:hint="eastAsia" w:ascii="仿宋" w:hAnsi="仿宋" w:eastAsia="仿宋" w:cs="仿宋"/>
                <w:sz w:val="22"/>
                <w:szCs w:val="21"/>
                <w:u w:val="single"/>
              </w:rPr>
              <w:t>元整</w:t>
            </w:r>
            <w:r>
              <w:rPr>
                <w:rFonts w:hint="eastAsia" w:ascii="仿宋" w:hAnsi="仿宋" w:eastAsia="仿宋" w:cs="仿宋"/>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161"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 w:hAnsi="仿宋" w:eastAsia="仿宋" w:cs="仿宋"/>
                <w:sz w:val="22"/>
                <w:szCs w:val="21"/>
              </w:rPr>
            </w:pPr>
            <w:r>
              <w:rPr>
                <w:rFonts w:hint="eastAsia" w:ascii="仿宋" w:hAnsi="仿宋" w:eastAsia="仿宋" w:cs="仿宋"/>
                <w:sz w:val="22"/>
                <w:szCs w:val="21"/>
              </w:rPr>
              <w:t>备注：1、以上价格含9%增值税专用发票。</w:t>
            </w:r>
          </w:p>
          <w:p>
            <w:pPr>
              <w:spacing w:line="360" w:lineRule="auto"/>
              <w:jc w:val="left"/>
              <w:rPr>
                <w:rFonts w:ascii="仿宋" w:hAnsi="仿宋" w:eastAsia="仿宋" w:cs="仿宋"/>
                <w:sz w:val="22"/>
                <w:szCs w:val="21"/>
              </w:rPr>
            </w:pPr>
            <w:r>
              <w:rPr>
                <w:rFonts w:hint="eastAsia" w:ascii="仿宋" w:hAnsi="仿宋" w:eastAsia="仿宋" w:cs="仿宋"/>
                <w:sz w:val="22"/>
                <w:szCs w:val="21"/>
              </w:rPr>
              <w:t xml:space="preserve">    </w:t>
            </w:r>
            <w:r>
              <w:rPr>
                <w:rFonts w:ascii="仿宋" w:hAnsi="仿宋" w:eastAsia="仿宋" w:cs="仿宋"/>
                <w:sz w:val="22"/>
                <w:szCs w:val="21"/>
              </w:rPr>
              <w:t xml:space="preserve"> </w:t>
            </w:r>
            <w:r>
              <w:rPr>
                <w:rFonts w:hint="eastAsia" w:ascii="仿宋" w:hAnsi="仿宋" w:eastAsia="仿宋" w:cs="仿宋"/>
                <w:sz w:val="22"/>
                <w:szCs w:val="21"/>
              </w:rPr>
              <w:t xml:space="preserve"> 2、若实际到货数量超出合同数量，则超出部分应控制在合同数量的5%以内，结算总价以实际收货数量进行结算。</w:t>
            </w:r>
          </w:p>
        </w:tc>
      </w:tr>
    </w:tbl>
    <w:p>
      <w:pPr>
        <w:numPr>
          <w:ilvl w:val="0"/>
          <w:numId w:val="4"/>
        </w:numPr>
        <w:spacing w:line="360" w:lineRule="auto"/>
        <w:rPr>
          <w:rFonts w:hint="eastAsia" w:ascii="仿宋" w:hAnsi="仿宋" w:eastAsia="仿宋" w:cs="仿宋"/>
          <w:sz w:val="22"/>
          <w:szCs w:val="21"/>
        </w:rPr>
      </w:pPr>
      <w:r>
        <w:rPr>
          <w:rFonts w:hint="eastAsia" w:ascii="仿宋" w:hAnsi="仿宋" w:eastAsia="仿宋" w:cs="仿宋"/>
          <w:sz w:val="22"/>
          <w:szCs w:val="21"/>
        </w:rPr>
        <w:t>质量标准：货物应符合最新版法定质量标准及买方企业标准要求。</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2、交货时间及地点：在合同生效后，卖方按买方实际通知要求分批将货物运至买方公司仓库。</w:t>
      </w:r>
    </w:p>
    <w:p>
      <w:pPr>
        <w:spacing w:line="360" w:lineRule="auto"/>
        <w:ind w:firstLine="440" w:firstLineChars="200"/>
        <w:rPr>
          <w:rFonts w:ascii="仿宋" w:hAnsi="仿宋" w:eastAsia="仿宋" w:cs="仿宋"/>
          <w:sz w:val="24"/>
          <w:szCs w:val="24"/>
        </w:rPr>
      </w:pPr>
      <w:r>
        <w:rPr>
          <w:rFonts w:hint="eastAsia" w:ascii="仿宋" w:hAnsi="仿宋" w:eastAsia="仿宋" w:cs="仿宋"/>
          <w:sz w:val="22"/>
          <w:szCs w:val="21"/>
        </w:rPr>
        <w:t>3、包装及运输：卖方负责包装和运输，相关费用由卖方承担</w:t>
      </w:r>
      <w:r>
        <w:rPr>
          <w:rFonts w:hint="eastAsia" w:ascii="仿宋" w:hAnsi="仿宋" w:eastAsia="仿宋" w:cs="仿宋"/>
          <w:sz w:val="24"/>
          <w:szCs w:val="24"/>
        </w:rPr>
        <w:t>。</w:t>
      </w:r>
    </w:p>
    <w:p>
      <w:pPr>
        <w:spacing w:line="520" w:lineRule="exact"/>
        <w:ind w:firstLine="440" w:firstLineChars="200"/>
        <w:rPr>
          <w:rFonts w:hint="eastAsia" w:ascii="仿宋" w:hAnsi="仿宋" w:eastAsia="仿宋" w:cs="仿宋"/>
          <w:sz w:val="22"/>
          <w:szCs w:val="21"/>
        </w:rPr>
      </w:pPr>
      <w:r>
        <w:rPr>
          <w:rFonts w:hint="eastAsia" w:ascii="仿宋" w:hAnsi="仿宋" w:eastAsia="仿宋" w:cs="仿宋"/>
          <w:sz w:val="22"/>
          <w:szCs w:val="21"/>
        </w:rPr>
        <w:t>（</w:t>
      </w:r>
      <w:r>
        <w:rPr>
          <w:rFonts w:ascii="仿宋" w:hAnsi="仿宋" w:eastAsia="仿宋" w:cs="仿宋"/>
          <w:sz w:val="22"/>
          <w:szCs w:val="21"/>
        </w:rPr>
        <w:t>1</w:t>
      </w:r>
      <w:r>
        <w:rPr>
          <w:rFonts w:hint="eastAsia" w:ascii="仿宋" w:hAnsi="仿宋" w:eastAsia="仿宋" w:cs="仿宋"/>
          <w:sz w:val="22"/>
          <w:szCs w:val="21"/>
        </w:rPr>
        <w:t>）卖方负责用编织袋包装好药材，包装物不回收，费用卖方负责。</w:t>
      </w:r>
    </w:p>
    <w:p>
      <w:pPr>
        <w:spacing w:line="520" w:lineRule="exact"/>
        <w:ind w:firstLine="440" w:firstLineChars="200"/>
        <w:rPr>
          <w:rFonts w:hint="eastAsia" w:ascii="仿宋" w:hAnsi="仿宋" w:eastAsia="仿宋" w:cs="仿宋"/>
          <w:sz w:val="22"/>
          <w:szCs w:val="21"/>
        </w:rPr>
      </w:pPr>
      <w:r>
        <w:rPr>
          <w:rFonts w:hint="eastAsia" w:ascii="仿宋" w:hAnsi="仿宋" w:eastAsia="仿宋" w:cs="仿宋"/>
          <w:sz w:val="22"/>
          <w:szCs w:val="21"/>
        </w:rPr>
        <w:t>（</w:t>
      </w:r>
      <w:r>
        <w:rPr>
          <w:rFonts w:ascii="仿宋" w:hAnsi="仿宋" w:eastAsia="仿宋" w:cs="仿宋"/>
          <w:sz w:val="22"/>
          <w:szCs w:val="21"/>
        </w:rPr>
        <w:t>2</w:t>
      </w:r>
      <w:r>
        <w:rPr>
          <w:rFonts w:hint="eastAsia" w:ascii="仿宋" w:hAnsi="仿宋" w:eastAsia="仿宋" w:cs="仿宋"/>
          <w:sz w:val="22"/>
          <w:szCs w:val="21"/>
        </w:rPr>
        <w:t>）每袋药材的编织袋包装上应有由卖方提供包含：品名、规格、产地、供货商和批号等内容的标签。</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4、验收：货物应符合最新版法定质量标准及买方企业标准要求。其中水分应控制在16.0%以下，杂质（泥）不得超过4.0%，含胶量达到1.25%及以上，中试</w:t>
      </w:r>
      <w:r>
        <w:rPr>
          <w:rFonts w:ascii="仿宋" w:hAnsi="仿宋" w:eastAsia="仿宋" w:cs="仿宋"/>
          <w:sz w:val="22"/>
          <w:szCs w:val="21"/>
        </w:rPr>
        <w:t>生产合格</w:t>
      </w:r>
      <w:r>
        <w:rPr>
          <w:rFonts w:hint="eastAsia" w:ascii="仿宋" w:hAnsi="仿宋" w:eastAsia="仿宋" w:cs="仿宋"/>
          <w:sz w:val="22"/>
          <w:szCs w:val="21"/>
        </w:rPr>
        <w:t>。</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5、付款及履约保证金：</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（1）卖方每批次交货完毕并经买方验收合格后，</w:t>
      </w:r>
      <w:r>
        <w:rPr>
          <w:rFonts w:hint="eastAsia" w:ascii="仿宋" w:hAnsi="仿宋" w:eastAsia="仿宋" w:cs="仿宋"/>
          <w:sz w:val="22"/>
          <w:szCs w:val="21"/>
          <w:u w:val="single"/>
        </w:rPr>
        <w:t>7</w:t>
      </w:r>
      <w:r>
        <w:rPr>
          <w:rFonts w:hint="eastAsia" w:ascii="仿宋" w:hAnsi="仿宋" w:eastAsia="仿宋" w:cs="仿宋"/>
          <w:sz w:val="22"/>
          <w:szCs w:val="21"/>
        </w:rPr>
        <w:t>日内卖方开具符合买方要求的全额合规</w:t>
      </w:r>
      <w:r>
        <w:rPr>
          <w:rFonts w:ascii="仿宋" w:hAnsi="仿宋" w:eastAsia="仿宋" w:cs="仿宋"/>
          <w:sz w:val="22"/>
          <w:szCs w:val="21"/>
          <w:u w:val="single"/>
        </w:rPr>
        <w:t>9</w:t>
      </w:r>
      <w:r>
        <w:rPr>
          <w:rFonts w:hint="eastAsia" w:ascii="仿宋" w:hAnsi="仿宋" w:eastAsia="仿宋" w:cs="仿宋"/>
          <w:sz w:val="22"/>
          <w:szCs w:val="21"/>
          <w:u w:val="single"/>
        </w:rPr>
        <w:t>%</w:t>
      </w:r>
      <w:r>
        <w:rPr>
          <w:rFonts w:hint="eastAsia" w:ascii="仿宋" w:hAnsi="仿宋" w:eastAsia="仿宋" w:cs="仿宋"/>
          <w:sz w:val="22"/>
          <w:szCs w:val="21"/>
        </w:rPr>
        <w:t>增值税专用发票，买方确认无误后凭卖方提供的发票在</w:t>
      </w:r>
      <w:r>
        <w:rPr>
          <w:rFonts w:hint="eastAsia" w:ascii="仿宋" w:hAnsi="仿宋" w:eastAsia="仿宋" w:cs="仿宋"/>
          <w:sz w:val="22"/>
          <w:szCs w:val="21"/>
          <w:u w:val="single"/>
        </w:rPr>
        <w:t>30</w:t>
      </w:r>
      <w:r>
        <w:rPr>
          <w:rFonts w:hint="eastAsia" w:ascii="仿宋" w:hAnsi="仿宋" w:eastAsia="仿宋" w:cs="仿宋"/>
          <w:sz w:val="22"/>
          <w:szCs w:val="21"/>
        </w:rPr>
        <w:t>日内支付该笔货款。</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（2）买方将在首次付款时暂扣</w:t>
      </w:r>
      <w:r>
        <w:rPr>
          <w:rFonts w:hint="eastAsia" w:ascii="仿宋" w:hAnsi="仿宋" w:eastAsia="仿宋" w:cs="仿宋"/>
          <w:sz w:val="22"/>
          <w:szCs w:val="21"/>
          <w:u w:val="single"/>
          <w:lang w:val="en-US" w:eastAsia="zh-CN"/>
        </w:rPr>
        <w:t xml:space="preserve">    </w:t>
      </w:r>
      <w:r>
        <w:rPr>
          <w:rFonts w:hint="eastAsia" w:ascii="仿宋" w:hAnsi="仿宋" w:eastAsia="仿宋" w:cs="仿宋"/>
          <w:sz w:val="22"/>
          <w:szCs w:val="21"/>
        </w:rPr>
        <w:t>万元作为卖方合同履约保证金，待合同按时按质按量执行完毕后，该保证金与最后一批货的货款一起支付。</w:t>
      </w:r>
    </w:p>
    <w:p>
      <w:pPr>
        <w:spacing w:line="360" w:lineRule="auto"/>
        <w:ind w:firstLine="440" w:firstLineChars="200"/>
        <w:rPr>
          <w:rFonts w:hint="default" w:ascii="仿宋" w:hAnsi="仿宋" w:eastAsia="仿宋" w:cs="仿宋"/>
          <w:sz w:val="22"/>
          <w:szCs w:val="21"/>
          <w:lang w:val="en-US" w:eastAsia="zh-CN"/>
        </w:rPr>
      </w:pPr>
      <w:r>
        <w:rPr>
          <w:rFonts w:hint="eastAsia" w:ascii="仿宋" w:hAnsi="仿宋" w:eastAsia="仿宋" w:cs="仿宋"/>
          <w:sz w:val="22"/>
          <w:szCs w:val="21"/>
          <w:lang w:eastAsia="zh-CN"/>
        </w:rPr>
        <w:t>（</w:t>
      </w:r>
      <w:r>
        <w:rPr>
          <w:rFonts w:hint="eastAsia" w:ascii="仿宋" w:hAnsi="仿宋" w:eastAsia="仿宋" w:cs="仿宋"/>
          <w:sz w:val="22"/>
          <w:szCs w:val="21"/>
          <w:lang w:val="en-US" w:eastAsia="zh-CN"/>
        </w:rPr>
        <w:t>3）投标保证金：</w:t>
      </w:r>
      <w:r>
        <w:rPr>
          <w:rFonts w:hint="eastAsia" w:ascii="仿宋" w:hAnsi="仿宋" w:eastAsia="仿宋" w:cs="仿宋"/>
          <w:sz w:val="22"/>
          <w:szCs w:val="21"/>
          <w:u w:val="single"/>
          <w:lang w:val="en-US" w:eastAsia="zh-CN"/>
        </w:rPr>
        <w:t xml:space="preserve">     </w:t>
      </w:r>
      <w:r>
        <w:rPr>
          <w:rFonts w:hint="eastAsia" w:ascii="仿宋" w:hAnsi="仿宋" w:eastAsia="仿宋" w:cs="仿宋"/>
          <w:sz w:val="22"/>
          <w:szCs w:val="21"/>
          <w:lang w:val="en-US" w:eastAsia="zh-CN"/>
        </w:rPr>
        <w:t>元的投标保证金划转为后续货款。</w:t>
      </w:r>
    </w:p>
    <w:p>
      <w:pPr>
        <w:spacing w:line="360" w:lineRule="auto"/>
        <w:ind w:firstLine="440" w:firstLineChars="200"/>
        <w:rPr>
          <w:rFonts w:hint="eastAsia" w:ascii="仿宋" w:hAnsi="仿宋" w:eastAsia="仿宋" w:cs="仿宋"/>
          <w:sz w:val="22"/>
          <w:szCs w:val="21"/>
        </w:rPr>
      </w:pPr>
      <w:r>
        <w:rPr>
          <w:rFonts w:ascii="仿宋" w:hAnsi="仿宋" w:eastAsia="仿宋" w:cs="仿宋"/>
          <w:sz w:val="22"/>
          <w:szCs w:val="21"/>
        </w:rPr>
        <w:t>6</w:t>
      </w:r>
      <w:r>
        <w:rPr>
          <w:rFonts w:hint="eastAsia" w:ascii="仿宋" w:hAnsi="仿宋" w:eastAsia="仿宋" w:cs="仿宋"/>
          <w:sz w:val="22"/>
          <w:szCs w:val="21"/>
        </w:rPr>
        <w:t>、违约责任：</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szCs w:val="21"/>
        </w:rPr>
        <w:t>（1）卖方应按买方要求按时按量交货。若卖方未按时交货，每逾期交货1日，卖方须按合同金额的</w:t>
      </w:r>
      <w:r>
        <w:rPr>
          <w:rFonts w:ascii="仿宋" w:hAnsi="仿宋" w:eastAsia="仿宋" w:cs="仿宋"/>
          <w:sz w:val="22"/>
          <w:szCs w:val="21"/>
        </w:rPr>
        <w:t>3</w:t>
      </w:r>
      <w:r>
        <w:rPr>
          <w:rFonts w:hint="eastAsia" w:ascii="仿宋" w:hAnsi="仿宋" w:eastAsia="仿宋" w:cs="仿宋"/>
          <w:sz w:val="22"/>
          <w:szCs w:val="21"/>
        </w:rPr>
        <w:t>%向买方支付违约金；逾期交货超过10日，买方有权解除合同。若因卖方未能按时按量交货，对买方造成损失的，卖方应承担相关责任；若因买方原因导致卖方未能按时按量交货的除外。</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2）卖方所提供的货物必须符合国家相关质量标准及买方企业内控标准。若卖方提供的货物本身不符合质量要求的，卖方需返还买方已支付的货款并承担买方所遭受的一切损失；若卖方提供的货物因质量问题导致其他安全责任事故的，责任和损失由卖方承担。</w:t>
      </w:r>
    </w:p>
    <w:p>
      <w:pPr>
        <w:spacing w:line="360" w:lineRule="auto"/>
        <w:ind w:firstLine="440" w:firstLineChars="200"/>
        <w:rPr>
          <w:rFonts w:hint="eastAsia" w:ascii="仿宋" w:hAnsi="仿宋" w:eastAsia="仿宋" w:cs="仿宋"/>
          <w:sz w:val="22"/>
        </w:rPr>
      </w:pPr>
      <w:r>
        <w:rPr>
          <w:rFonts w:ascii="仿宋" w:hAnsi="仿宋" w:eastAsia="仿宋" w:cs="仿宋"/>
          <w:sz w:val="22"/>
          <w:szCs w:val="21"/>
        </w:rPr>
        <w:t>7</w:t>
      </w:r>
      <w:r>
        <w:rPr>
          <w:rFonts w:hint="eastAsia" w:ascii="仿宋" w:hAnsi="仿宋" w:eastAsia="仿宋" w:cs="仿宋"/>
          <w:sz w:val="22"/>
          <w:szCs w:val="21"/>
        </w:rPr>
        <w:t>、争议处理方式：因本合同发生的一切争议，由买、卖双方协商解决，协商不成时，应向买方所在地有管辖权的人民法院起诉。</w:t>
      </w:r>
    </w:p>
    <w:p>
      <w:pPr>
        <w:spacing w:line="360" w:lineRule="auto"/>
        <w:ind w:firstLine="440" w:firstLineChars="200"/>
        <w:rPr>
          <w:rFonts w:hint="eastAsia" w:ascii="仿宋" w:hAnsi="仿宋" w:eastAsia="仿宋" w:cs="仿宋"/>
          <w:sz w:val="22"/>
        </w:rPr>
      </w:pPr>
      <w:r>
        <w:rPr>
          <w:rFonts w:ascii="仿宋" w:hAnsi="仿宋" w:eastAsia="仿宋" w:cs="仿宋"/>
          <w:sz w:val="22"/>
        </w:rPr>
        <w:t>8</w:t>
      </w:r>
      <w:r>
        <w:rPr>
          <w:rFonts w:hint="eastAsia" w:ascii="仿宋" w:hAnsi="仿宋" w:eastAsia="仿宋" w:cs="仿宋"/>
          <w:sz w:val="22"/>
        </w:rPr>
        <w:t>、廉政条款：</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（1）双方都同意在业务过程中，坚决拒绝商业受贿、行贿及其他不正当之商业行为。</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（2）若买方任何职员要求卖方给予其任何形式的不当利益，卖方应提供相关证据给予买方，买方查实后必将公正处理，并为卖方保密，同时买方可根据具体情况给予卖方更多合作机会。</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（3）严禁买方业务人员私自向卖方借款或借贷。</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（4）买、卖双方应共同遵守本条关于业务人员的规范，买方对卖方业务人员超越规范的行为有义务向买方上级主管部门投诉。</w:t>
      </w:r>
    </w:p>
    <w:p>
      <w:pPr>
        <w:spacing w:line="360" w:lineRule="auto"/>
        <w:ind w:firstLine="440" w:firstLineChars="200"/>
        <w:rPr>
          <w:rFonts w:hint="eastAsia" w:ascii="仿宋" w:hAnsi="仿宋" w:eastAsia="仿宋" w:cs="仿宋"/>
          <w:sz w:val="22"/>
        </w:rPr>
      </w:pPr>
      <w:r>
        <w:rPr>
          <w:rFonts w:ascii="仿宋" w:hAnsi="仿宋" w:eastAsia="仿宋" w:cs="仿宋"/>
          <w:sz w:val="22"/>
        </w:rPr>
        <w:t>9</w:t>
      </w:r>
      <w:r>
        <w:rPr>
          <w:rFonts w:hint="eastAsia" w:ascii="仿宋" w:hAnsi="仿宋" w:eastAsia="仿宋" w:cs="仿宋"/>
          <w:sz w:val="22"/>
        </w:rPr>
        <w:t>、安全责任：</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（1）卖方将货物运至买方公司仓库，卖方人员及车辆（含卖方委托的第三方人员及车辆）进入买方公司区域内必须严格遵守买方公司进厂及安全管理等相关规定。</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2）卖方人员必须按规定在门卫处完成相关进厂信息登记，并按保卫人员指引的路线将车辆驾驶至收货仓库，不得随意进入生产现场或非指定场所。车辆在区域内行驶过程中时速应限制在5公里/小时以内，不得在区域内超速行驶。货物交付过程卖方人员应积极配合买方公司仓库人员的工作安排及指挥，不得与买方人员发生争执及违反买方人员的工作安排强行卸货。</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（3）若因卖方人员及车辆违反以上及买方公司进厂及安全管理相关规定，而导致买方或卖方发生相关安全事故的，一切损失及责任由卖方承担。</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10、其它事项</w:t>
      </w:r>
    </w:p>
    <w:p>
      <w:pPr>
        <w:spacing w:line="360" w:lineRule="auto"/>
        <w:ind w:firstLine="440" w:firstLineChars="200"/>
        <w:rPr>
          <w:rFonts w:hint="eastAsia" w:ascii="仿宋" w:hAnsi="仿宋" w:eastAsia="仿宋" w:cs="仿宋"/>
          <w:sz w:val="22"/>
        </w:rPr>
      </w:pPr>
      <w:r>
        <w:rPr>
          <w:rFonts w:hint="eastAsia" w:ascii="仿宋" w:hAnsi="仿宋" w:eastAsia="仿宋" w:cs="仿宋"/>
          <w:sz w:val="22"/>
        </w:rPr>
        <w:t>（1）本合同期限自双方盖章后生效，执行完毕即行终止。</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rPr>
        <w:t>（2）</w:t>
      </w:r>
      <w:r>
        <w:rPr>
          <w:rFonts w:hint="eastAsia" w:ascii="仿宋" w:hAnsi="仿宋" w:eastAsia="仿宋" w:cs="仿宋"/>
          <w:sz w:val="22"/>
          <w:szCs w:val="21"/>
        </w:rPr>
        <w:t>双方确认的送达地址详见合同盖章部分，合同、各类函件、通知等文件及资料一经寄送至送达地址即视为送达。各方的联系方式和送达地址需要变更时，应当自变更之日起</w:t>
      </w:r>
      <w:r>
        <w:rPr>
          <w:rFonts w:hint="eastAsia" w:ascii="仿宋" w:hAnsi="仿宋" w:eastAsia="仿宋" w:cs="仿宋"/>
          <w:sz w:val="22"/>
          <w:szCs w:val="21"/>
          <w:u w:val="single"/>
        </w:rPr>
        <w:t>3</w:t>
      </w:r>
      <w:r>
        <w:rPr>
          <w:rFonts w:hint="eastAsia" w:ascii="仿宋" w:hAnsi="仿宋" w:eastAsia="仿宋" w:cs="仿宋"/>
          <w:sz w:val="22"/>
          <w:szCs w:val="21"/>
        </w:rPr>
        <w:t>日内以书面形式通知对方；未通知的，若对方邮寄送达的，与本合同相关的文件资料包括法律文书邮寄至送达地址即视为送达。</w:t>
      </w:r>
    </w:p>
    <w:p>
      <w:pPr>
        <w:spacing w:line="360" w:lineRule="auto"/>
        <w:ind w:firstLine="440" w:firstLineChars="200"/>
        <w:rPr>
          <w:rFonts w:hint="eastAsia" w:ascii="仿宋" w:hAnsi="仿宋" w:eastAsia="仿宋" w:cs="仿宋"/>
          <w:sz w:val="22"/>
          <w:szCs w:val="21"/>
        </w:rPr>
      </w:pPr>
      <w:r>
        <w:rPr>
          <w:rFonts w:hint="eastAsia" w:ascii="仿宋" w:hAnsi="仿宋" w:eastAsia="仿宋" w:cs="仿宋"/>
          <w:sz w:val="22"/>
        </w:rPr>
        <w:t>（3）本合同壹式肆份，买方执叁份，卖方执壹份，经买、卖双方盖章后生效。</w:t>
      </w:r>
    </w:p>
    <w:p>
      <w:pPr>
        <w:spacing w:line="360" w:lineRule="auto"/>
        <w:ind w:firstLine="440" w:firstLineChars="200"/>
        <w:rPr>
          <w:rFonts w:ascii="仿宋" w:hAnsi="仿宋" w:eastAsia="仿宋" w:cs="仿宋"/>
          <w:sz w:val="22"/>
        </w:rPr>
      </w:pPr>
      <w:r>
        <w:rPr>
          <w:rFonts w:hint="eastAsia" w:ascii="仿宋" w:hAnsi="仿宋" w:eastAsia="仿宋" w:cs="仿宋"/>
          <w:sz w:val="22"/>
        </w:rPr>
        <w:t>（以下无正文）</w:t>
      </w:r>
    </w:p>
    <w:p>
      <w:pPr>
        <w:spacing w:line="360" w:lineRule="auto"/>
        <w:ind w:firstLine="440" w:firstLineChars="200"/>
        <w:rPr>
          <w:rFonts w:hint="eastAsia" w:ascii="仿宋" w:hAnsi="仿宋" w:eastAsia="仿宋" w:cs="仿宋"/>
          <w:sz w:val="2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6"/>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hint="default" w:ascii="仿宋" w:hAnsi="仿宋" w:eastAsia="仿宋" w:cs="仿宋"/>
                <w:sz w:val="22"/>
                <w:lang w:val="en-US" w:eastAsia="zh-CN"/>
              </w:rPr>
            </w:pPr>
            <w:r>
              <w:rPr>
                <w:rFonts w:hint="eastAsia" w:ascii="仿宋" w:hAnsi="仿宋" w:eastAsia="仿宋" w:cs="仿宋"/>
                <w:sz w:val="22"/>
              </w:rPr>
              <w:t>买方（盖章）：</w:t>
            </w:r>
            <w:r>
              <w:rPr>
                <w:rFonts w:hint="eastAsia" w:ascii="仿宋" w:hAnsi="仿宋" w:eastAsia="仿宋" w:cs="仿宋"/>
                <w:sz w:val="22"/>
                <w:lang w:val="en-US" w:eastAsia="zh-CN"/>
              </w:rPr>
              <w:t>广西双钱健康产业股份有限公司</w:t>
            </w:r>
          </w:p>
        </w:tc>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卖方（盖章）：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法定代表人：王天骄</w:t>
            </w:r>
          </w:p>
        </w:tc>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hint="eastAsia" w:ascii="仿宋" w:hAnsi="仿宋" w:eastAsia="仿宋" w:cs="仿宋"/>
                <w:sz w:val="22"/>
              </w:rPr>
            </w:pPr>
            <w:r>
              <w:rPr>
                <w:rFonts w:hint="eastAsia" w:ascii="仿宋" w:hAnsi="仿宋" w:eastAsia="仿宋" w:cs="仿宋"/>
                <w:sz w:val="22"/>
              </w:rPr>
              <w:t>委托代表人：卢昭涛</w:t>
            </w:r>
          </w:p>
        </w:tc>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委托代表人：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top"/>
          </w:tcPr>
          <w:p>
            <w:pPr>
              <w:spacing w:line="360" w:lineRule="auto"/>
              <w:jc w:val="left"/>
              <w:rPr>
                <w:rFonts w:hint="eastAsia" w:ascii="仿宋" w:hAnsi="仿宋" w:eastAsia="仿宋" w:cs="仿宋"/>
                <w:sz w:val="22"/>
              </w:rPr>
            </w:pPr>
            <w:r>
              <w:rPr>
                <w:rFonts w:hint="eastAsia" w:ascii="仿宋" w:hAnsi="仿宋" w:eastAsia="仿宋" w:cs="仿宋"/>
                <w:sz w:val="22"/>
              </w:rPr>
              <w:t>地址：广西梧州工业园区工业大道1号</w:t>
            </w:r>
          </w:p>
        </w:tc>
        <w:tc>
          <w:tcPr>
            <w:tcW w:w="4706" w:type="dxa"/>
            <w:noWrap w:val="0"/>
            <w:vAlign w:val="top"/>
          </w:tcPr>
          <w:p>
            <w:pPr>
              <w:spacing w:line="360" w:lineRule="auto"/>
              <w:jc w:val="left"/>
              <w:rPr>
                <w:rFonts w:ascii="仿宋" w:hAnsi="仿宋" w:eastAsia="仿宋" w:cs="仿宋"/>
                <w:sz w:val="22"/>
              </w:rPr>
            </w:pPr>
            <w:r>
              <w:rPr>
                <w:rFonts w:hint="eastAsia" w:ascii="仿宋" w:hAnsi="仿宋" w:eastAsia="仿宋" w:cs="仿宋"/>
                <w:sz w:val="2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电话：0774-3939866</w:t>
            </w:r>
          </w:p>
        </w:tc>
        <w:tc>
          <w:tcPr>
            <w:tcW w:w="4706" w:type="dxa"/>
            <w:noWrap w:val="0"/>
            <w:vAlign w:val="center"/>
          </w:tcPr>
          <w:p>
            <w:pPr>
              <w:spacing w:line="360" w:lineRule="auto"/>
              <w:jc w:val="left"/>
              <w:rPr>
                <w:rFonts w:hint="default" w:ascii="仿宋" w:hAnsi="仿宋" w:eastAsia="仿宋" w:cs="仿宋"/>
                <w:sz w:val="22"/>
                <w:lang w:val="en-US" w:eastAsia="zh-CN"/>
              </w:rPr>
            </w:pPr>
            <w:r>
              <w:rPr>
                <w:rFonts w:hint="eastAsia" w:ascii="仿宋" w:hAnsi="仿宋" w:eastAsia="仿宋" w:cs="仿宋"/>
                <w:sz w:val="2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top"/>
          </w:tcPr>
          <w:p>
            <w:pPr>
              <w:spacing w:line="360" w:lineRule="auto"/>
              <w:jc w:val="left"/>
              <w:rPr>
                <w:rFonts w:hint="eastAsia" w:ascii="仿宋" w:hAnsi="仿宋" w:eastAsia="仿宋" w:cs="仿宋"/>
                <w:sz w:val="22"/>
              </w:rPr>
            </w:pPr>
            <w:r>
              <w:rPr>
                <w:rFonts w:hint="eastAsia" w:ascii="仿宋" w:hAnsi="仿宋" w:eastAsia="仿宋" w:cs="仿宋"/>
                <w:sz w:val="22"/>
              </w:rPr>
              <w:t>开户银行：交通银行梧州分行新兴支行</w:t>
            </w:r>
          </w:p>
        </w:tc>
        <w:tc>
          <w:tcPr>
            <w:tcW w:w="4706" w:type="dxa"/>
            <w:noWrap w:val="0"/>
            <w:vAlign w:val="center"/>
          </w:tcPr>
          <w:p>
            <w:pPr>
              <w:spacing w:line="360" w:lineRule="auto"/>
              <w:jc w:val="left"/>
              <w:rPr>
                <w:rFonts w:hint="default" w:ascii="仿宋" w:hAnsi="仿宋" w:eastAsia="仿宋" w:cs="仿宋"/>
                <w:sz w:val="22"/>
                <w:lang w:val="en-US" w:eastAsia="zh-CN"/>
              </w:rPr>
            </w:pPr>
            <w:r>
              <w:rPr>
                <w:rFonts w:hint="eastAsia" w:ascii="仿宋" w:hAnsi="仿宋" w:eastAsia="仿宋" w:cs="仿宋"/>
                <w:sz w:val="22"/>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hint="eastAsia" w:ascii="仿宋" w:hAnsi="仿宋" w:eastAsia="仿宋" w:cs="仿宋"/>
                <w:sz w:val="22"/>
              </w:rPr>
            </w:pPr>
            <w:r>
              <w:rPr>
                <w:rFonts w:hint="eastAsia" w:ascii="仿宋" w:hAnsi="仿宋" w:eastAsia="仿宋" w:cs="仿宋"/>
                <w:sz w:val="22"/>
              </w:rPr>
              <w:t>账号：454060200018000050537</w:t>
            </w:r>
          </w:p>
        </w:tc>
        <w:tc>
          <w:tcPr>
            <w:tcW w:w="4706" w:type="dxa"/>
            <w:noWrap w:val="0"/>
            <w:vAlign w:val="center"/>
          </w:tcPr>
          <w:p>
            <w:pPr>
              <w:spacing w:line="360" w:lineRule="auto"/>
              <w:jc w:val="left"/>
              <w:rPr>
                <w:rFonts w:hint="default" w:ascii="仿宋" w:hAnsi="仿宋" w:eastAsia="仿宋" w:cs="仿宋"/>
                <w:sz w:val="22"/>
                <w:lang w:val="en-US" w:eastAsia="zh-CN"/>
              </w:rPr>
            </w:pPr>
            <w:r>
              <w:rPr>
                <w:rFonts w:hint="eastAsia" w:ascii="仿宋" w:hAnsi="仿宋" w:eastAsia="仿宋" w:cs="仿宋"/>
                <w:sz w:val="2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hint="eastAsia" w:ascii="仿宋" w:hAnsi="仿宋" w:eastAsia="仿宋" w:cs="仿宋"/>
                <w:sz w:val="22"/>
              </w:rPr>
            </w:pPr>
            <w:r>
              <w:rPr>
                <w:rFonts w:hint="eastAsia" w:ascii="仿宋" w:hAnsi="仿宋" w:eastAsia="仿宋" w:cs="仿宋"/>
                <w:sz w:val="22"/>
              </w:rPr>
              <w:t>税号：91450400199133395N</w:t>
            </w:r>
          </w:p>
        </w:tc>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6" w:type="dxa"/>
            <w:noWrap w:val="0"/>
            <w:vAlign w:val="center"/>
          </w:tcPr>
          <w:p>
            <w:pPr>
              <w:spacing w:line="360" w:lineRule="auto"/>
              <w:jc w:val="left"/>
              <w:rPr>
                <w:rFonts w:ascii="仿宋" w:hAnsi="仿宋" w:eastAsia="仿宋" w:cs="仿宋"/>
                <w:sz w:val="22"/>
              </w:rPr>
            </w:pPr>
            <w:r>
              <w:rPr>
                <w:rFonts w:hint="eastAsia" w:ascii="仿宋" w:hAnsi="仿宋" w:eastAsia="仿宋" w:cs="仿宋"/>
                <w:sz w:val="22"/>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c>
          <w:tcPr>
            <w:tcW w:w="4706" w:type="dxa"/>
            <w:noWrap w:val="0"/>
            <w:vAlign w:val="center"/>
          </w:tcPr>
          <w:p>
            <w:pPr>
              <w:spacing w:line="360" w:lineRule="auto"/>
              <w:jc w:val="left"/>
              <w:rPr>
                <w:rFonts w:hint="eastAsia" w:ascii="仿宋" w:hAnsi="仿宋" w:eastAsia="仿宋" w:cs="仿宋"/>
                <w:sz w:val="22"/>
              </w:rPr>
            </w:pPr>
            <w:r>
              <w:rPr>
                <w:rFonts w:hint="eastAsia" w:ascii="仿宋" w:hAnsi="仿宋" w:eastAsia="仿宋" w:cs="仿宋"/>
                <w:sz w:val="22"/>
              </w:rPr>
              <w:t>签订日期：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tc>
      </w:tr>
    </w:tbl>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spacing w:line="360" w:lineRule="auto"/>
        <w:rPr>
          <w:rFonts w:hint="eastAsia" w:ascii="仿宋" w:hAnsi="仿宋" w:eastAsia="仿宋" w:cs="仿宋"/>
          <w:sz w:val="20"/>
          <w:szCs w:val="21"/>
        </w:rPr>
      </w:pPr>
    </w:p>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附件2-中试结果处理方案确认函</w:t>
      </w:r>
    </w:p>
    <w:p>
      <w:pPr>
        <w:jc w:val="center"/>
        <w:rPr>
          <w:rFonts w:hint="eastAsia"/>
          <w:sz w:val="28"/>
          <w:szCs w:val="28"/>
          <w:lang w:val="en-US" w:eastAsia="zh-CN"/>
        </w:rPr>
      </w:pPr>
      <w:r>
        <w:rPr>
          <w:rFonts w:hint="eastAsia"/>
          <w:sz w:val="28"/>
          <w:szCs w:val="28"/>
          <w:lang w:val="en-US" w:eastAsia="zh-CN"/>
        </w:rPr>
        <w:t>中试结果处理方案确认函</w:t>
      </w:r>
    </w:p>
    <w:p>
      <w:pPr>
        <w:rPr>
          <w:rFonts w:hint="eastAsia"/>
          <w:sz w:val="28"/>
          <w:szCs w:val="28"/>
          <w:lang w:val="en-US" w:eastAsia="zh-CN"/>
        </w:rPr>
      </w:pPr>
      <w:r>
        <w:rPr>
          <w:rFonts w:hint="eastAsia"/>
          <w:sz w:val="28"/>
          <w:szCs w:val="28"/>
          <w:lang w:val="en-US" w:eastAsia="zh-CN"/>
        </w:rPr>
        <w:t>广西双钱健康产业股份有限公司</w:t>
      </w:r>
      <w:bookmarkStart w:id="0" w:name="_GoBack"/>
      <w:bookmarkEnd w:id="0"/>
      <w:r>
        <w:rPr>
          <w:rFonts w:hint="eastAsia"/>
          <w:sz w:val="28"/>
          <w:szCs w:val="28"/>
          <w:lang w:val="en-US" w:eastAsia="zh-CN"/>
        </w:rPr>
        <w:t>：</w:t>
      </w:r>
    </w:p>
    <w:p>
      <w:pPr>
        <w:ind w:firstLine="560" w:firstLineChars="200"/>
        <w:rPr>
          <w:rFonts w:hint="eastAsia"/>
          <w:sz w:val="28"/>
          <w:szCs w:val="28"/>
          <w:lang w:val="en-US" w:eastAsia="zh-CN"/>
        </w:rPr>
      </w:pPr>
      <w:r>
        <w:rPr>
          <w:rFonts w:hint="eastAsia"/>
          <w:sz w:val="28"/>
          <w:szCs w:val="28"/>
          <w:lang w:val="en-US" w:eastAsia="zh-CN"/>
        </w:rPr>
        <w:t>收贵司通知函，经确认，我司同意贵司提出的中试结果处理方案：</w:t>
      </w:r>
    </w:p>
    <w:p>
      <w:pPr>
        <w:ind w:firstLine="560" w:firstLineChars="200"/>
        <w:rPr>
          <w:rFonts w:hint="eastAsia"/>
          <w:sz w:val="28"/>
          <w:szCs w:val="28"/>
          <w:lang w:val="en-US" w:eastAsia="zh-CN"/>
        </w:rPr>
      </w:pPr>
      <w:r>
        <w:rPr>
          <w:rFonts w:hint="eastAsia"/>
          <w:sz w:val="28"/>
          <w:szCs w:val="28"/>
          <w:lang w:val="en-US" w:eastAsia="zh-CN"/>
        </w:rPr>
        <w:t>1、中试结果收率达到1.1，中试加工凉粉倍数达到25倍及以上，按“合同约定单价”元/kg结算；</w:t>
      </w:r>
    </w:p>
    <w:p>
      <w:pPr>
        <w:ind w:firstLine="560" w:firstLineChars="200"/>
        <w:rPr>
          <w:rFonts w:hint="default"/>
          <w:sz w:val="28"/>
          <w:szCs w:val="28"/>
          <w:lang w:val="en-US" w:eastAsia="zh-CN"/>
        </w:rPr>
      </w:pPr>
      <w:r>
        <w:rPr>
          <w:rFonts w:hint="eastAsia"/>
          <w:sz w:val="28"/>
          <w:szCs w:val="28"/>
          <w:lang w:val="en-US" w:eastAsia="zh-CN"/>
        </w:rPr>
        <w:t>2、中试结果收率达到1.1，中试加工凉粉倍数未达到25倍的，按如下公式核算：</w:t>
      </w:r>
    </w:p>
    <w:p>
      <w:pPr>
        <w:ind w:firstLine="560" w:firstLineChars="200"/>
        <w:rPr>
          <w:rFonts w:hint="eastAsia"/>
          <w:sz w:val="28"/>
          <w:szCs w:val="28"/>
          <w:lang w:val="en-US" w:eastAsia="zh-CN"/>
        </w:rPr>
      </w:pPr>
      <w:r>
        <w:rPr>
          <w:rFonts w:hint="eastAsia"/>
          <w:sz w:val="28"/>
          <w:szCs w:val="28"/>
          <w:lang w:val="en-US" w:eastAsia="zh-CN"/>
        </w:rPr>
        <w:t>实际倍数/25*“合同约定单价”*数量=折算后金额；</w:t>
      </w:r>
    </w:p>
    <w:p>
      <w:pPr>
        <w:ind w:firstLine="560" w:firstLineChars="200"/>
        <w:rPr>
          <w:rFonts w:hint="eastAsia"/>
          <w:sz w:val="28"/>
          <w:szCs w:val="28"/>
          <w:lang w:val="en-US" w:eastAsia="zh-CN"/>
        </w:rPr>
      </w:pPr>
      <w:r>
        <w:rPr>
          <w:rFonts w:hint="eastAsia"/>
          <w:sz w:val="28"/>
          <w:szCs w:val="28"/>
          <w:lang w:val="en-US" w:eastAsia="zh-CN"/>
        </w:rPr>
        <w:t>3、中试结果收率未达到1.1，倍数达到25倍的，按如下公式核算：</w:t>
      </w:r>
    </w:p>
    <w:p>
      <w:pPr>
        <w:ind w:firstLine="560" w:firstLineChars="200"/>
        <w:rPr>
          <w:rFonts w:hint="eastAsia"/>
          <w:sz w:val="28"/>
          <w:szCs w:val="28"/>
          <w:lang w:val="en-US" w:eastAsia="zh-CN"/>
        </w:rPr>
      </w:pPr>
      <w:r>
        <w:rPr>
          <w:rFonts w:hint="eastAsia"/>
          <w:sz w:val="28"/>
          <w:szCs w:val="28"/>
          <w:lang w:val="en-US" w:eastAsia="zh-CN"/>
        </w:rPr>
        <w:t>实际收率/1.1*“合同约定单价”=折价后单价，结算以折价后单价*数量结算；</w:t>
      </w:r>
    </w:p>
    <w:p>
      <w:pPr>
        <w:ind w:firstLine="560" w:firstLineChars="200"/>
        <w:rPr>
          <w:rFonts w:hint="eastAsia"/>
          <w:sz w:val="28"/>
          <w:szCs w:val="28"/>
          <w:lang w:val="en-US" w:eastAsia="zh-CN"/>
        </w:rPr>
      </w:pPr>
      <w:r>
        <w:rPr>
          <w:rFonts w:hint="eastAsia"/>
          <w:sz w:val="28"/>
          <w:szCs w:val="28"/>
          <w:lang w:val="en-US" w:eastAsia="zh-CN"/>
        </w:rPr>
        <w:t>4、中试结果收率未达到1.1，倍数未达到25倍，按上述第2点和第3点核算。</w:t>
      </w:r>
    </w:p>
    <w:p>
      <w:pPr>
        <w:numPr>
          <w:ilvl w:val="0"/>
          <w:numId w:val="0"/>
        </w:numPr>
        <w:ind w:firstLine="560" w:firstLineChars="200"/>
        <w:rPr>
          <w:rFonts w:hint="eastAsia"/>
          <w:sz w:val="28"/>
          <w:szCs w:val="28"/>
          <w:lang w:val="en-US" w:eastAsia="zh-CN"/>
        </w:rPr>
      </w:pPr>
      <w:r>
        <w:rPr>
          <w:rFonts w:hint="eastAsia"/>
          <w:sz w:val="28"/>
          <w:szCs w:val="28"/>
          <w:lang w:val="en-US" w:eastAsia="zh-CN"/>
        </w:rPr>
        <w:t>特复函贵司确认同意。</w:t>
      </w:r>
    </w:p>
    <w:p>
      <w:pPr>
        <w:numPr>
          <w:ilvl w:val="0"/>
          <w:numId w:val="0"/>
        </w:numPr>
        <w:ind w:firstLine="560" w:firstLineChars="200"/>
        <w:rPr>
          <w:rFonts w:hint="eastAsia"/>
          <w:sz w:val="28"/>
          <w:szCs w:val="28"/>
          <w:lang w:val="en-US" w:eastAsia="zh-CN"/>
        </w:rPr>
      </w:pPr>
      <w:r>
        <w:rPr>
          <w:rFonts w:hint="eastAsia"/>
          <w:sz w:val="28"/>
          <w:szCs w:val="28"/>
          <w:lang w:val="en-US" w:eastAsia="zh-CN"/>
        </w:rPr>
        <w:t>商祺！</w:t>
      </w:r>
    </w:p>
    <w:p>
      <w:pPr>
        <w:numPr>
          <w:ilvl w:val="0"/>
          <w:numId w:val="0"/>
        </w:numPr>
        <w:ind w:left="420" w:leftChars="0"/>
        <w:rPr>
          <w:rFonts w:hint="eastAsia"/>
          <w:sz w:val="28"/>
          <w:szCs w:val="28"/>
          <w:lang w:val="en-US" w:eastAsia="zh-CN"/>
        </w:rPr>
      </w:pPr>
    </w:p>
    <w:p>
      <w:pPr>
        <w:numPr>
          <w:ilvl w:val="0"/>
          <w:numId w:val="0"/>
        </w:numPr>
        <w:ind w:left="420" w:leftChars="0"/>
        <w:jc w:val="right"/>
        <w:rPr>
          <w:rFonts w:hint="eastAsia"/>
          <w:sz w:val="28"/>
          <w:szCs w:val="28"/>
          <w:lang w:val="en-US" w:eastAsia="zh-CN"/>
        </w:rPr>
      </w:pPr>
      <w:r>
        <w:rPr>
          <w:rFonts w:hint="eastAsia"/>
          <w:sz w:val="28"/>
          <w:szCs w:val="28"/>
          <w:lang w:val="en-US" w:eastAsia="zh-CN"/>
        </w:rPr>
        <w:t>有限公司</w:t>
      </w:r>
    </w:p>
    <w:p>
      <w:pPr>
        <w:numPr>
          <w:ilvl w:val="0"/>
          <w:numId w:val="0"/>
        </w:numPr>
        <w:ind w:left="420" w:leftChars="0"/>
        <w:jc w:val="right"/>
        <w:rPr>
          <w:rFonts w:hint="default"/>
          <w:lang w:val="en-US" w:eastAsia="zh-CN"/>
        </w:rPr>
      </w:pPr>
      <w:r>
        <w:rPr>
          <w:rFonts w:hint="eastAsia"/>
          <w:sz w:val="28"/>
          <w:szCs w:val="28"/>
          <w:lang w:val="en-US" w:eastAsia="zh-CN"/>
        </w:rPr>
        <w:t xml:space="preserve"> 年  月  日</w:t>
      </w:r>
    </w:p>
    <w:p>
      <w:pPr>
        <w:rPr>
          <w:rFonts w:hint="default" w:asciiTheme="minorEastAsia" w:hAnsiTheme="minorEastAsia"/>
          <w:sz w:val="28"/>
          <w:szCs w:val="28"/>
          <w:lang w:val="en-US" w:eastAsia="zh-CN"/>
        </w:rPr>
      </w:pPr>
    </w:p>
    <w:p>
      <w:pPr>
        <w:rPr>
          <w:rFonts w:hint="default" w:asciiTheme="minorEastAsia" w:hAnsiTheme="minorEastAsia"/>
          <w:sz w:val="28"/>
          <w:szCs w:val="28"/>
          <w:lang w:val="en-US" w:eastAsia="zh-CN"/>
        </w:rPr>
      </w:pPr>
    </w:p>
    <w:p>
      <w:pPr>
        <w:rPr>
          <w:rFonts w:hint="default" w:asciiTheme="minorEastAsia" w:hAnsiTheme="minorEastAsia"/>
          <w:sz w:val="28"/>
          <w:szCs w:val="28"/>
          <w:lang w:val="en-US" w:eastAsia="zh-CN"/>
        </w:rPr>
      </w:pPr>
    </w:p>
    <w:p>
      <w:pPr>
        <w:jc w:val="both"/>
        <w:rPr>
          <w:rFonts w:ascii="仿宋" w:hAnsi="仿宋" w:eastAsia="仿宋"/>
          <w:sz w:val="28"/>
          <w:szCs w:val="28"/>
        </w:rPr>
      </w:pPr>
    </w:p>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附件3-凉粉草检验标准</w:t>
      </w:r>
    </w:p>
    <w:p>
      <w:pPr>
        <w:jc w:val="center"/>
        <w:rPr>
          <w:rFonts w:ascii="仿宋" w:hAnsi="仿宋" w:eastAsia="仿宋"/>
          <w:sz w:val="28"/>
          <w:szCs w:val="28"/>
        </w:rPr>
      </w:pPr>
      <w:r>
        <w:rPr>
          <w:rFonts w:hint="eastAsia" w:ascii="仿宋" w:hAnsi="仿宋" w:eastAsia="仿宋"/>
          <w:sz w:val="28"/>
          <w:szCs w:val="28"/>
          <w:lang w:val="en-US" w:eastAsia="zh-CN"/>
        </w:rPr>
        <w:drawing>
          <wp:inline distT="0" distB="0" distL="114300" distR="114300">
            <wp:extent cx="5875655" cy="8310880"/>
            <wp:effectExtent l="0" t="0" r="10795" b="13970"/>
            <wp:docPr id="1" name="图片 1" descr="凉粉草检验标准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凉粉草检验标准_1"/>
                    <pic:cNvPicPr>
                      <a:picLocks noChangeAspect="1"/>
                    </pic:cNvPicPr>
                  </pic:nvPicPr>
                  <pic:blipFill>
                    <a:blip r:embed="rId4"/>
                    <a:stretch>
                      <a:fillRect/>
                    </a:stretch>
                  </pic:blipFill>
                  <pic:spPr>
                    <a:xfrm>
                      <a:off x="0" y="0"/>
                      <a:ext cx="5875655" cy="8310880"/>
                    </a:xfrm>
                    <a:prstGeom prst="rect">
                      <a:avLst/>
                    </a:prstGeom>
                  </pic:spPr>
                </pic:pic>
              </a:graphicData>
            </a:graphic>
          </wp:inline>
        </w:drawing>
      </w:r>
    </w:p>
    <w:p>
      <w:pPr>
        <w:jc w:val="center"/>
        <w:rPr>
          <w:rFonts w:ascii="仿宋" w:hAnsi="仿宋" w:eastAsia="仿宋"/>
          <w:sz w:val="28"/>
          <w:szCs w:val="28"/>
        </w:rPr>
        <w:sectPr>
          <w:pgSz w:w="11906" w:h="16838"/>
          <w:pgMar w:top="1440" w:right="1080" w:bottom="1440" w:left="1080" w:header="851" w:footer="992" w:gutter="0"/>
          <w:cols w:space="425" w:num="1"/>
          <w:docGrid w:type="lines" w:linePitch="312" w:charSpace="0"/>
        </w:sectPr>
      </w:pPr>
    </w:p>
    <w:p>
      <w:pPr>
        <w:jc w:val="left"/>
        <w:rPr>
          <w:rFonts w:hint="default" w:ascii="仿宋" w:hAnsi="仿宋" w:eastAsia="仿宋"/>
          <w:sz w:val="28"/>
          <w:szCs w:val="28"/>
          <w:lang w:val="en-US" w:eastAsia="zh-CN"/>
        </w:rPr>
      </w:pPr>
      <w:r>
        <w:rPr>
          <w:rFonts w:hint="eastAsia" w:ascii="仿宋" w:hAnsi="仿宋" w:eastAsia="仿宋"/>
          <w:sz w:val="28"/>
          <w:szCs w:val="28"/>
          <w:lang w:val="en-US" w:eastAsia="zh-CN"/>
        </w:rPr>
        <w:t>附件4：报价表</w:t>
      </w:r>
    </w:p>
    <w:p>
      <w:pPr>
        <w:jc w:val="center"/>
        <w:rPr>
          <w:rFonts w:ascii="仿宋" w:hAnsi="仿宋" w:eastAsia="仿宋"/>
          <w:sz w:val="28"/>
          <w:szCs w:val="28"/>
        </w:rPr>
      </w:pPr>
      <w:r>
        <w:rPr>
          <w:rFonts w:hint="eastAsia" w:ascii="仿宋" w:hAnsi="仿宋" w:eastAsia="仿宋"/>
          <w:sz w:val="28"/>
          <w:szCs w:val="28"/>
        </w:rPr>
        <w:t>关于</w:t>
      </w:r>
      <w:r>
        <w:rPr>
          <w:rFonts w:hint="eastAsia" w:ascii="仿宋" w:hAnsi="仿宋" w:eastAsia="仿宋"/>
          <w:sz w:val="28"/>
          <w:szCs w:val="28"/>
          <w:u w:val="single"/>
        </w:rPr>
        <w:t>凉粉草</w:t>
      </w:r>
      <w:r>
        <w:rPr>
          <w:rFonts w:ascii="仿宋" w:hAnsi="仿宋" w:eastAsia="仿宋"/>
          <w:sz w:val="28"/>
          <w:szCs w:val="28"/>
        </w:rPr>
        <w:t>产品的</w:t>
      </w:r>
      <w:r>
        <w:rPr>
          <w:rFonts w:hint="eastAsia" w:ascii="仿宋" w:hAnsi="仿宋" w:eastAsia="仿宋"/>
          <w:sz w:val="28"/>
          <w:szCs w:val="28"/>
        </w:rPr>
        <w:t>报价单</w:t>
      </w:r>
    </w:p>
    <w:p>
      <w:pPr>
        <w:rPr>
          <w:rFonts w:ascii="仿宋" w:hAnsi="仿宋" w:eastAsia="仿宋"/>
          <w:sz w:val="28"/>
          <w:szCs w:val="28"/>
        </w:rPr>
      </w:pPr>
      <w:r>
        <w:rPr>
          <w:rFonts w:hint="eastAsia" w:ascii="仿宋" w:hAnsi="仿宋" w:eastAsia="仿宋"/>
          <w:sz w:val="28"/>
          <w:szCs w:val="28"/>
        </w:rPr>
        <w:t>广西</w:t>
      </w:r>
      <w:r>
        <w:rPr>
          <w:rFonts w:hint="eastAsia" w:ascii="仿宋" w:hAnsi="仿宋" w:eastAsia="仿宋"/>
          <w:sz w:val="28"/>
          <w:szCs w:val="28"/>
          <w:lang w:val="en-US" w:eastAsia="zh-CN"/>
        </w:rPr>
        <w:t>双钱健康产业股份</w:t>
      </w:r>
      <w:r>
        <w:rPr>
          <w:rFonts w:ascii="仿宋" w:hAnsi="仿宋" w:eastAsia="仿宋"/>
          <w:sz w:val="28"/>
          <w:szCs w:val="28"/>
        </w:rPr>
        <w:t>有限公司：</w:t>
      </w:r>
    </w:p>
    <w:p>
      <w:pPr>
        <w:ind w:left="630" w:leftChars="300"/>
        <w:rPr>
          <w:rFonts w:ascii="仿宋" w:hAnsi="仿宋" w:eastAsia="仿宋"/>
          <w:sz w:val="28"/>
          <w:szCs w:val="28"/>
        </w:rPr>
      </w:pPr>
      <w:r>
        <w:rPr>
          <w:rFonts w:hint="eastAsia" w:ascii="仿宋" w:hAnsi="仿宋" w:eastAsia="仿宋"/>
          <w:sz w:val="28"/>
          <w:szCs w:val="28"/>
        </w:rPr>
        <w:t>近期</w:t>
      </w:r>
      <w:r>
        <w:rPr>
          <w:rFonts w:ascii="仿宋" w:hAnsi="仿宋" w:eastAsia="仿宋"/>
          <w:sz w:val="28"/>
          <w:szCs w:val="28"/>
        </w:rPr>
        <w:t>接贵司</w:t>
      </w:r>
      <w:r>
        <w:rPr>
          <w:rFonts w:hint="eastAsia" w:ascii="仿宋" w:hAnsi="仿宋" w:eastAsia="仿宋"/>
          <w:sz w:val="28"/>
          <w:szCs w:val="28"/>
        </w:rPr>
        <w:t>关于相关</w:t>
      </w:r>
      <w:r>
        <w:rPr>
          <w:rFonts w:ascii="仿宋" w:hAnsi="仿宋" w:eastAsia="仿宋"/>
          <w:sz w:val="28"/>
          <w:szCs w:val="28"/>
        </w:rPr>
        <w:t>产品</w:t>
      </w:r>
      <w:r>
        <w:rPr>
          <w:rFonts w:hint="eastAsia" w:ascii="仿宋" w:hAnsi="仿宋" w:eastAsia="仿宋"/>
          <w:sz w:val="28"/>
          <w:szCs w:val="28"/>
        </w:rPr>
        <w:t>询价</w:t>
      </w:r>
      <w:r>
        <w:rPr>
          <w:rFonts w:ascii="仿宋" w:hAnsi="仿宋" w:eastAsia="仿宋"/>
          <w:sz w:val="28"/>
          <w:szCs w:val="28"/>
        </w:rPr>
        <w:t>，</w:t>
      </w:r>
      <w:r>
        <w:rPr>
          <w:rFonts w:hint="eastAsia" w:ascii="仿宋" w:hAnsi="仿宋" w:eastAsia="仿宋"/>
          <w:sz w:val="28"/>
          <w:szCs w:val="28"/>
        </w:rPr>
        <w:t>经</w:t>
      </w:r>
      <w:r>
        <w:rPr>
          <w:rFonts w:ascii="仿宋" w:hAnsi="仿宋" w:eastAsia="仿宋"/>
          <w:sz w:val="28"/>
          <w:szCs w:val="28"/>
        </w:rPr>
        <w:t>核算，我司</w:t>
      </w:r>
      <w:r>
        <w:rPr>
          <w:rFonts w:hint="eastAsia" w:ascii="仿宋" w:hAnsi="仿宋" w:eastAsia="仿宋"/>
          <w:sz w:val="28"/>
          <w:szCs w:val="28"/>
        </w:rPr>
        <w:t>提供</w:t>
      </w:r>
      <w:r>
        <w:rPr>
          <w:rFonts w:ascii="仿宋" w:hAnsi="仿宋" w:eastAsia="仿宋"/>
          <w:sz w:val="28"/>
          <w:szCs w:val="28"/>
        </w:rPr>
        <w:t>报价如下：</w:t>
      </w:r>
    </w:p>
    <w:tbl>
      <w:tblPr>
        <w:tblStyle w:val="7"/>
        <w:tblW w:w="4601"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416"/>
        <w:gridCol w:w="994"/>
        <w:gridCol w:w="1135"/>
        <w:gridCol w:w="1701"/>
        <w:gridCol w:w="2974"/>
        <w:gridCol w:w="1701"/>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18"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序</w:t>
            </w:r>
          </w:p>
        </w:tc>
        <w:tc>
          <w:tcPr>
            <w:tcW w:w="543"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品名</w:t>
            </w:r>
          </w:p>
        </w:tc>
        <w:tc>
          <w:tcPr>
            <w:tcW w:w="381"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规格</w:t>
            </w:r>
          </w:p>
        </w:tc>
        <w:tc>
          <w:tcPr>
            <w:tcW w:w="435"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单位</w:t>
            </w:r>
          </w:p>
        </w:tc>
        <w:tc>
          <w:tcPr>
            <w:tcW w:w="652" w:type="pct"/>
            <w:shd w:val="clear" w:color="auto" w:fill="BEBEBE" w:themeFill="background1" w:themeFillShade="BF"/>
          </w:tcPr>
          <w:p>
            <w:pPr>
              <w:rPr>
                <w:rFonts w:ascii="仿宋" w:hAnsi="仿宋" w:eastAsia="仿宋"/>
                <w:sz w:val="28"/>
                <w:szCs w:val="28"/>
              </w:rPr>
            </w:pPr>
            <w:r>
              <w:rPr>
                <w:rFonts w:hint="eastAsia" w:ascii="仿宋" w:hAnsi="仿宋" w:eastAsia="仿宋"/>
                <w:sz w:val="28"/>
                <w:szCs w:val="28"/>
              </w:rPr>
              <w:t>单价（元）</w:t>
            </w:r>
          </w:p>
        </w:tc>
        <w:tc>
          <w:tcPr>
            <w:tcW w:w="1140"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增值税票类型</w:t>
            </w:r>
            <w:r>
              <w:rPr>
                <w:rFonts w:ascii="仿宋" w:hAnsi="仿宋" w:eastAsia="仿宋"/>
                <w:sz w:val="28"/>
                <w:szCs w:val="28"/>
              </w:rPr>
              <w:t>及税率</w:t>
            </w:r>
          </w:p>
        </w:tc>
        <w:tc>
          <w:tcPr>
            <w:tcW w:w="652" w:type="pct"/>
            <w:shd w:val="clear" w:color="auto" w:fill="BEBEBE" w:themeFill="background1" w:themeFillShade="BF"/>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可供应量</w:t>
            </w:r>
          </w:p>
        </w:tc>
        <w:tc>
          <w:tcPr>
            <w:tcW w:w="979" w:type="pct"/>
            <w:shd w:val="clear" w:color="auto" w:fill="BEBEBE" w:themeFill="background1" w:themeFillShade="BF"/>
          </w:tcPr>
          <w:p>
            <w:pPr>
              <w:jc w:val="center"/>
              <w:rPr>
                <w:rFonts w:ascii="仿宋" w:hAnsi="仿宋" w:eastAsia="仿宋"/>
                <w:sz w:val="28"/>
                <w:szCs w:val="28"/>
              </w:rPr>
            </w:pPr>
            <w:r>
              <w:rPr>
                <w:rFonts w:hint="eastAsia" w:ascii="仿宋" w:hAnsi="仿宋" w:eastAsia="仿宋"/>
                <w:sz w:val="28"/>
                <w:szCs w:val="28"/>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18" w:type="pct"/>
            <w:vAlign w:val="center"/>
          </w:tcPr>
          <w:p>
            <w:pPr>
              <w:jc w:val="center"/>
              <w:rPr>
                <w:rFonts w:ascii="仿宋" w:hAnsi="仿宋" w:eastAsia="仿宋"/>
                <w:sz w:val="28"/>
                <w:szCs w:val="28"/>
              </w:rPr>
            </w:pPr>
            <w:r>
              <w:rPr>
                <w:rFonts w:hint="eastAsia" w:ascii="仿宋" w:hAnsi="仿宋" w:eastAsia="仿宋"/>
                <w:sz w:val="28"/>
                <w:szCs w:val="28"/>
              </w:rPr>
              <w:t>1</w:t>
            </w:r>
          </w:p>
        </w:tc>
        <w:tc>
          <w:tcPr>
            <w:tcW w:w="543" w:type="pct"/>
            <w:vAlign w:val="center"/>
          </w:tcPr>
          <w:p>
            <w:pPr>
              <w:jc w:val="center"/>
              <w:rPr>
                <w:rFonts w:ascii="仿宋" w:hAnsi="仿宋" w:eastAsia="仿宋"/>
                <w:sz w:val="28"/>
                <w:szCs w:val="28"/>
              </w:rPr>
            </w:pPr>
            <w:r>
              <w:rPr>
                <w:rFonts w:hint="eastAsia" w:ascii="仿宋" w:hAnsi="仿宋" w:eastAsia="仿宋"/>
                <w:sz w:val="28"/>
                <w:szCs w:val="28"/>
              </w:rPr>
              <w:t>凉粉草</w:t>
            </w:r>
          </w:p>
        </w:tc>
        <w:tc>
          <w:tcPr>
            <w:tcW w:w="381" w:type="pct"/>
            <w:vAlign w:val="center"/>
          </w:tcPr>
          <w:p>
            <w:pPr>
              <w:jc w:val="center"/>
              <w:rPr>
                <w:rFonts w:ascii="仿宋" w:hAnsi="仿宋" w:eastAsia="仿宋"/>
                <w:sz w:val="28"/>
                <w:szCs w:val="28"/>
              </w:rPr>
            </w:pPr>
          </w:p>
        </w:tc>
        <w:tc>
          <w:tcPr>
            <w:tcW w:w="435" w:type="pct"/>
            <w:vAlign w:val="center"/>
          </w:tcPr>
          <w:p>
            <w:pPr>
              <w:jc w:val="center"/>
              <w:rPr>
                <w:rFonts w:ascii="仿宋" w:hAnsi="仿宋" w:eastAsia="仿宋"/>
                <w:sz w:val="28"/>
                <w:szCs w:val="28"/>
              </w:rPr>
            </w:pPr>
            <w:r>
              <w:rPr>
                <w:rFonts w:ascii="仿宋" w:hAnsi="仿宋" w:eastAsia="仿宋"/>
                <w:sz w:val="28"/>
                <w:szCs w:val="28"/>
              </w:rPr>
              <w:t>K</w:t>
            </w:r>
            <w:r>
              <w:rPr>
                <w:rFonts w:hint="eastAsia" w:ascii="仿宋" w:hAnsi="仿宋" w:eastAsia="仿宋"/>
                <w:sz w:val="28"/>
                <w:szCs w:val="28"/>
              </w:rPr>
              <w:t>g</w:t>
            </w:r>
          </w:p>
        </w:tc>
        <w:tc>
          <w:tcPr>
            <w:tcW w:w="652" w:type="pct"/>
            <w:vAlign w:val="center"/>
          </w:tcPr>
          <w:p>
            <w:pPr>
              <w:jc w:val="center"/>
              <w:rPr>
                <w:rFonts w:ascii="仿宋" w:hAnsi="仿宋" w:eastAsia="仿宋"/>
                <w:sz w:val="28"/>
                <w:szCs w:val="28"/>
              </w:rPr>
            </w:pPr>
          </w:p>
        </w:tc>
        <w:tc>
          <w:tcPr>
            <w:tcW w:w="1140" w:type="pct"/>
            <w:vAlign w:val="center"/>
          </w:tcPr>
          <w:p>
            <w:pPr>
              <w:jc w:val="center"/>
              <w:rPr>
                <w:rFonts w:ascii="仿宋" w:hAnsi="仿宋" w:eastAsia="仿宋"/>
                <w:sz w:val="28"/>
                <w:szCs w:val="28"/>
              </w:rPr>
            </w:pPr>
            <w:r>
              <w:rPr>
                <w:rFonts w:hint="eastAsia" w:ascii="仿宋" w:hAnsi="仿宋" w:eastAsia="仿宋"/>
                <w:sz w:val="28"/>
                <w:szCs w:val="28"/>
              </w:rPr>
              <w:t>□专票</w:t>
            </w:r>
            <w:r>
              <w:rPr>
                <w:rFonts w:hint="eastAsia" w:ascii="仿宋" w:hAnsi="仿宋" w:eastAsia="仿宋"/>
                <w:sz w:val="28"/>
                <w:szCs w:val="28"/>
                <w:u w:val="single"/>
                <w:lang w:val="en-US" w:eastAsia="zh-CN"/>
              </w:rPr>
              <w:t>9</w:t>
            </w:r>
            <w:r>
              <w:rPr>
                <w:rFonts w:ascii="仿宋" w:hAnsi="仿宋" w:eastAsia="仿宋"/>
                <w:sz w:val="28"/>
                <w:szCs w:val="28"/>
              </w:rPr>
              <w:t>%</w:t>
            </w:r>
            <w:r>
              <w:rPr>
                <w:rFonts w:hint="eastAsia" w:ascii="仿宋" w:hAnsi="仿宋" w:eastAsia="仿宋"/>
                <w:sz w:val="28"/>
                <w:szCs w:val="28"/>
              </w:rPr>
              <w:t xml:space="preserve">  </w:t>
            </w:r>
            <w:sdt>
              <w:sdtPr>
                <w:rPr>
                  <w:rFonts w:hint="eastAsia" w:ascii="仿宋" w:hAnsi="仿宋" w:eastAsia="仿宋"/>
                  <w:sz w:val="28"/>
                  <w:szCs w:val="28"/>
                </w:rPr>
                <w:id w:val="-1888866275"/>
              </w:sdtPr>
              <w:sdtEndPr>
                <w:rPr>
                  <w:rFonts w:hint="eastAsia" w:ascii="仿宋" w:hAnsi="仿宋" w:eastAsia="仿宋"/>
                  <w:sz w:val="28"/>
                  <w:szCs w:val="28"/>
                </w:rPr>
              </w:sdtEndPr>
              <w:sdtContent>
                <w:r>
                  <w:rPr>
                    <w:rFonts w:hint="eastAsia" w:ascii="仿宋" w:hAnsi="仿宋" w:eastAsia="仿宋"/>
                    <w:sz w:val="28"/>
                    <w:szCs w:val="28"/>
                  </w:rPr>
                  <w:t>□</w:t>
                </w:r>
              </w:sdtContent>
            </w:sdt>
            <w:r>
              <w:rPr>
                <w:rFonts w:hint="eastAsia" w:ascii="仿宋" w:hAnsi="仿宋" w:eastAsia="仿宋"/>
                <w:sz w:val="28"/>
                <w:szCs w:val="28"/>
              </w:rPr>
              <w:t>普票</w:t>
            </w:r>
          </w:p>
        </w:tc>
        <w:tc>
          <w:tcPr>
            <w:tcW w:w="652" w:type="pct"/>
            <w:vAlign w:val="center"/>
          </w:tcPr>
          <w:p>
            <w:pPr>
              <w:jc w:val="center"/>
              <w:rPr>
                <w:rFonts w:ascii="仿宋" w:hAnsi="仿宋" w:eastAsia="仿宋"/>
                <w:sz w:val="28"/>
                <w:szCs w:val="28"/>
              </w:rPr>
            </w:pPr>
          </w:p>
        </w:tc>
        <w:tc>
          <w:tcPr>
            <w:tcW w:w="979" w:type="pct"/>
            <w:vAlign w:val="center"/>
          </w:tcPr>
          <w:p>
            <w:pPr>
              <w:jc w:val="center"/>
              <w:rPr>
                <w:rFonts w:ascii="仿宋" w:hAnsi="仿宋" w:eastAsia="仿宋"/>
                <w:sz w:val="28"/>
                <w:szCs w:val="28"/>
              </w:rPr>
            </w:pPr>
            <w:r>
              <w:rPr>
                <w:rFonts w:hint="eastAsia" w:ascii="仿宋" w:hAnsi="仿宋" w:eastAsia="仿宋"/>
                <w:sz w:val="28"/>
                <w:szCs w:val="28"/>
              </w:rPr>
              <w:t>越南草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77" w:type="pct"/>
            <w:gridSpan w:val="4"/>
          </w:tcPr>
          <w:p>
            <w:pPr>
              <w:rPr>
                <w:rFonts w:ascii="仿宋" w:hAnsi="仿宋" w:eastAsia="仿宋"/>
                <w:sz w:val="28"/>
                <w:szCs w:val="28"/>
              </w:rPr>
            </w:pPr>
            <w:r>
              <w:rPr>
                <w:rFonts w:hint="eastAsia" w:ascii="仿宋" w:hAnsi="仿宋" w:eastAsia="仿宋"/>
                <w:sz w:val="28"/>
                <w:szCs w:val="28"/>
              </w:rPr>
              <w:t xml:space="preserve"> 上述</w:t>
            </w:r>
            <w:r>
              <w:rPr>
                <w:rFonts w:ascii="仿宋" w:hAnsi="仿宋" w:eastAsia="仿宋"/>
                <w:sz w:val="28"/>
                <w:szCs w:val="28"/>
              </w:rPr>
              <w:t>报价</w:t>
            </w:r>
            <w:r>
              <w:rPr>
                <w:rFonts w:hint="eastAsia" w:ascii="仿宋" w:hAnsi="仿宋" w:eastAsia="仿宋"/>
                <w:sz w:val="28"/>
                <w:szCs w:val="28"/>
              </w:rPr>
              <w:t xml:space="preserve"> </w:t>
            </w:r>
            <w:sdt>
              <w:sdtPr>
                <w:rPr>
                  <w:rFonts w:hint="eastAsia" w:ascii="仿宋" w:hAnsi="仿宋" w:eastAsia="仿宋"/>
                  <w:sz w:val="28"/>
                  <w:szCs w:val="28"/>
                </w:rPr>
                <w:id w:val="424315391"/>
              </w:sdtPr>
              <w:sdtEndPr>
                <w:rPr>
                  <w:rFonts w:hint="eastAsia" w:ascii="仿宋" w:hAnsi="仿宋" w:eastAsia="仿宋"/>
                  <w:sz w:val="28"/>
                  <w:szCs w:val="28"/>
                </w:rPr>
              </w:sdtEndPr>
              <w:sdtContent>
                <w:r>
                  <w:rPr>
                    <w:rFonts w:ascii="Segoe UI Symbol" w:hAnsi="Segoe UI Symbol" w:eastAsia="仿宋" w:cs="Segoe UI Symbol"/>
                    <w:sz w:val="28"/>
                    <w:szCs w:val="28"/>
                  </w:rPr>
                  <w:t>☐</w:t>
                </w:r>
              </w:sdtContent>
            </w:sdt>
            <w:sdt>
              <w:sdtPr>
                <w:rPr>
                  <w:rFonts w:hint="eastAsia" w:ascii="仿宋" w:hAnsi="仿宋" w:eastAsia="仿宋"/>
                  <w:sz w:val="28"/>
                  <w:szCs w:val="28"/>
                </w:rPr>
                <w:id w:val="1717005342"/>
              </w:sdtPr>
              <w:sdtEndPr>
                <w:rPr>
                  <w:rFonts w:hint="eastAsia" w:ascii="仿宋" w:hAnsi="仿宋" w:eastAsia="仿宋"/>
                  <w:sz w:val="28"/>
                  <w:szCs w:val="28"/>
                </w:rPr>
              </w:sdtEndPr>
              <w:sdtContent>
                <w:sdt>
                  <w:sdtPr>
                    <w:rPr>
                      <w:rFonts w:hint="eastAsia" w:ascii="仿宋" w:hAnsi="仿宋" w:eastAsia="仿宋"/>
                      <w:sz w:val="28"/>
                      <w:szCs w:val="28"/>
                    </w:rPr>
                    <w:id w:val="-1744258528"/>
                  </w:sdtPr>
                  <w:sdtEndPr>
                    <w:rPr>
                      <w:rFonts w:hint="eastAsia" w:ascii="仿宋" w:hAnsi="仿宋" w:eastAsia="仿宋"/>
                      <w:sz w:val="28"/>
                      <w:szCs w:val="28"/>
                    </w:rPr>
                  </w:sdtEndPr>
                  <w:sdtContent>
                    <w:r>
                      <w:rPr>
                        <w:rFonts w:ascii="仿宋" w:hAnsi="仿宋" w:eastAsia="仿宋"/>
                        <w:sz w:val="28"/>
                        <w:szCs w:val="28"/>
                      </w:rPr>
                      <w:t>包含</w:t>
                    </w:r>
                  </w:sdtContent>
                </w:sdt>
              </w:sdtContent>
            </w:sdt>
            <w:r>
              <w:rPr>
                <w:rFonts w:ascii="仿宋" w:hAnsi="仿宋" w:eastAsia="仿宋"/>
                <w:sz w:val="28"/>
                <w:szCs w:val="28"/>
              </w:rPr>
              <w:t xml:space="preserve">   </w:t>
            </w:r>
            <w:r>
              <w:rPr>
                <w:rFonts w:ascii="Segoe UI Symbol" w:hAnsi="Segoe UI Symbol" w:eastAsia="仿宋" w:cs="Segoe UI Symbol"/>
                <w:sz w:val="28"/>
                <w:szCs w:val="28"/>
              </w:rPr>
              <w:t>☐</w:t>
            </w:r>
            <w:r>
              <w:rPr>
                <w:rFonts w:hint="eastAsia" w:ascii="仿宋" w:hAnsi="仿宋" w:eastAsia="仿宋"/>
                <w:sz w:val="28"/>
                <w:szCs w:val="28"/>
              </w:rPr>
              <w:t>不包</w:t>
            </w:r>
            <w:r>
              <w:rPr>
                <w:rFonts w:ascii="仿宋" w:hAnsi="仿宋" w:eastAsia="仿宋"/>
                <w:sz w:val="28"/>
                <w:szCs w:val="28"/>
              </w:rPr>
              <w:t>含</w:t>
            </w:r>
          </w:p>
        </w:tc>
        <w:tc>
          <w:tcPr>
            <w:tcW w:w="3423" w:type="pct"/>
            <w:gridSpan w:val="4"/>
          </w:tcPr>
          <w:p>
            <w:pPr>
              <w:rPr>
                <w:rFonts w:ascii="仿宋" w:hAnsi="仿宋" w:eastAsia="仿宋"/>
                <w:sz w:val="28"/>
                <w:szCs w:val="28"/>
              </w:rPr>
            </w:pPr>
            <w:r>
              <w:rPr>
                <w:rFonts w:hint="eastAsia" w:ascii="仿宋" w:hAnsi="仿宋" w:eastAsia="仿宋"/>
                <w:sz w:val="28"/>
                <w:szCs w:val="28"/>
              </w:rPr>
              <w:t>送货至</w:t>
            </w:r>
            <w:r>
              <w:rPr>
                <w:rFonts w:ascii="仿宋" w:hAnsi="仿宋" w:eastAsia="仿宋"/>
                <w:sz w:val="28"/>
                <w:szCs w:val="28"/>
              </w:rPr>
              <w:t>贵司</w:t>
            </w:r>
            <w:r>
              <w:rPr>
                <w:rFonts w:hint="eastAsia" w:ascii="仿宋" w:hAnsi="仿宋" w:eastAsia="仿宋"/>
                <w:sz w:val="28"/>
                <w:szCs w:val="28"/>
              </w:rPr>
              <w:t xml:space="preserve"> </w:t>
            </w:r>
            <w:r>
              <w:rPr>
                <w:rFonts w:hint="eastAsia" w:ascii="仿宋" w:hAnsi="仿宋" w:eastAsia="仿宋"/>
                <w:sz w:val="28"/>
                <w:szCs w:val="28"/>
                <w:u w:val="single"/>
              </w:rPr>
              <w:t>广西</w:t>
            </w:r>
            <w:r>
              <w:rPr>
                <w:rFonts w:ascii="仿宋" w:hAnsi="仿宋" w:eastAsia="仿宋"/>
                <w:sz w:val="28"/>
                <w:szCs w:val="28"/>
                <w:u w:val="single"/>
              </w:rPr>
              <w:t>梧州</w:t>
            </w:r>
            <w:r>
              <w:rPr>
                <w:rFonts w:hint="eastAsia" w:ascii="仿宋" w:hAnsi="仿宋" w:eastAsia="仿宋"/>
                <w:sz w:val="28"/>
                <w:szCs w:val="28"/>
                <w:u w:val="single"/>
              </w:rPr>
              <w:t xml:space="preserve"> </w:t>
            </w:r>
            <w:r>
              <w:rPr>
                <w:rFonts w:hint="eastAsia" w:ascii="仿宋" w:hAnsi="仿宋" w:eastAsia="仿宋"/>
                <w:sz w:val="28"/>
                <w:szCs w:val="28"/>
              </w:rPr>
              <w:t>指定</w:t>
            </w:r>
            <w:r>
              <w:rPr>
                <w:rFonts w:ascii="仿宋" w:hAnsi="仿宋" w:eastAsia="仿宋"/>
                <w:sz w:val="28"/>
                <w:szCs w:val="28"/>
              </w:rPr>
              <w:t>送货地点费用</w:t>
            </w:r>
            <w:r>
              <w:rPr>
                <w:rFonts w:hint="eastAsia" w:ascii="仿宋" w:hAnsi="仿宋" w:eastAsia="仿宋"/>
                <w:sz w:val="28"/>
                <w:szCs w:val="28"/>
              </w:rPr>
              <w:t>特此</w:t>
            </w:r>
            <w:r>
              <w:rPr>
                <w:rFonts w:ascii="仿宋" w:hAnsi="仿宋" w:eastAsia="仿宋"/>
                <w:sz w:val="28"/>
                <w:szCs w:val="28"/>
              </w:rPr>
              <w:t>报价。</w:t>
            </w:r>
          </w:p>
        </w:tc>
      </w:tr>
    </w:tbl>
    <w:p>
      <w:pPr>
        <w:pStyle w:val="2"/>
        <w:rPr>
          <w:rFonts w:ascii="仿宋" w:hAnsi="仿宋" w:eastAsia="仿宋"/>
          <w:b w:val="0"/>
          <w:sz w:val="28"/>
          <w:szCs w:val="28"/>
        </w:rPr>
      </w:pPr>
      <w:r>
        <w:rPr>
          <w:rFonts w:hint="eastAsia" w:ascii="仿宋" w:hAnsi="仿宋" w:eastAsia="仿宋"/>
          <w:b w:val="0"/>
          <w:sz w:val="28"/>
          <w:szCs w:val="28"/>
        </w:rPr>
        <w:t>报价</w:t>
      </w:r>
      <w:r>
        <w:rPr>
          <w:rFonts w:ascii="仿宋" w:hAnsi="仿宋" w:eastAsia="仿宋"/>
          <w:b w:val="0"/>
          <w:sz w:val="28"/>
          <w:szCs w:val="28"/>
        </w:rPr>
        <w:t>有效期：</w:t>
      </w:r>
      <w:r>
        <w:rPr>
          <w:rFonts w:hint="eastAsia" w:ascii="仿宋" w:hAnsi="仿宋" w:eastAsia="仿宋"/>
          <w:b w:val="0"/>
          <w:sz w:val="28"/>
          <w:szCs w:val="28"/>
        </w:rPr>
        <w:t xml:space="preserve">    年    月   日</w:t>
      </w:r>
    </w:p>
    <w:p>
      <w:pPr>
        <w:pStyle w:val="2"/>
        <w:rPr>
          <w:rFonts w:ascii="仿宋" w:hAnsi="仿宋" w:eastAsia="仿宋"/>
          <w:sz w:val="28"/>
          <w:szCs w:val="28"/>
        </w:rPr>
      </w:pPr>
      <w:r>
        <w:rPr>
          <w:rFonts w:hint="eastAsia" w:ascii="仿宋" w:hAnsi="仿宋" w:eastAsia="仿宋"/>
          <w:sz w:val="28"/>
          <w:szCs w:val="28"/>
        </w:rPr>
        <w:t>商祺</w:t>
      </w:r>
      <w:r>
        <w:rPr>
          <w:rFonts w:ascii="仿宋" w:hAnsi="仿宋" w:eastAsia="仿宋"/>
          <w:sz w:val="28"/>
          <w:szCs w:val="28"/>
        </w:rPr>
        <w:t>！</w:t>
      </w:r>
    </w:p>
    <w:tbl>
      <w:tblPr>
        <w:tblStyle w:val="7"/>
        <w:tblW w:w="0" w:type="auto"/>
        <w:tblInd w:w="4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126"/>
        <w:gridCol w:w="2126"/>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843" w:type="dxa"/>
            <w:vAlign w:val="center"/>
          </w:tcPr>
          <w:p>
            <w:pPr>
              <w:pStyle w:val="4"/>
              <w:jc w:val="center"/>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单位</w:t>
            </w:r>
          </w:p>
        </w:tc>
        <w:tc>
          <w:tcPr>
            <w:tcW w:w="6942" w:type="dxa"/>
            <w:gridSpan w:val="3"/>
            <w:vAlign w:val="center"/>
          </w:tcPr>
          <w:p>
            <w:pPr>
              <w:ind w:firstLine="6300" w:firstLineChars="2250"/>
              <w:jc w:val="center"/>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843" w:type="dxa"/>
            <w:vAlign w:val="center"/>
          </w:tcPr>
          <w:p>
            <w:pPr>
              <w:pStyle w:val="4"/>
              <w:jc w:val="center"/>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人</w:t>
            </w:r>
            <w:r>
              <w:rPr>
                <w:rFonts w:hint="eastAsia" w:ascii="仿宋" w:hAnsi="仿宋" w:eastAsia="仿宋"/>
                <w:sz w:val="28"/>
                <w:szCs w:val="28"/>
              </w:rPr>
              <w:t>/电话</w:t>
            </w:r>
          </w:p>
        </w:tc>
        <w:tc>
          <w:tcPr>
            <w:tcW w:w="2126" w:type="dxa"/>
            <w:vAlign w:val="center"/>
          </w:tcPr>
          <w:p>
            <w:pPr>
              <w:pStyle w:val="4"/>
              <w:jc w:val="center"/>
              <w:rPr>
                <w:rFonts w:ascii="仿宋" w:hAnsi="仿宋" w:eastAsia="仿宋"/>
                <w:sz w:val="28"/>
                <w:szCs w:val="28"/>
              </w:rPr>
            </w:pPr>
          </w:p>
        </w:tc>
        <w:tc>
          <w:tcPr>
            <w:tcW w:w="2126" w:type="dxa"/>
            <w:vAlign w:val="center"/>
          </w:tcPr>
          <w:p>
            <w:pPr>
              <w:pStyle w:val="4"/>
              <w:jc w:val="center"/>
              <w:rPr>
                <w:rFonts w:ascii="仿宋" w:hAnsi="仿宋" w:eastAsia="仿宋"/>
                <w:sz w:val="28"/>
                <w:szCs w:val="28"/>
              </w:rPr>
            </w:pPr>
            <w:r>
              <w:rPr>
                <w:rFonts w:hint="eastAsia" w:ascii="仿宋" w:hAnsi="仿宋" w:eastAsia="仿宋"/>
                <w:sz w:val="28"/>
                <w:szCs w:val="28"/>
              </w:rPr>
              <w:t>报价</w:t>
            </w:r>
            <w:r>
              <w:rPr>
                <w:rFonts w:ascii="仿宋" w:hAnsi="仿宋" w:eastAsia="仿宋"/>
                <w:sz w:val="28"/>
                <w:szCs w:val="28"/>
              </w:rPr>
              <w:t>日期</w:t>
            </w:r>
          </w:p>
        </w:tc>
        <w:tc>
          <w:tcPr>
            <w:tcW w:w="2690" w:type="dxa"/>
            <w:vAlign w:val="center"/>
          </w:tcPr>
          <w:p>
            <w:pPr>
              <w:pStyle w:val="4"/>
              <w:ind w:firstLine="140" w:firstLineChars="50"/>
              <w:jc w:val="center"/>
              <w:rPr>
                <w:rFonts w:ascii="仿宋" w:hAnsi="仿宋" w:eastAsia="仿宋"/>
                <w:sz w:val="28"/>
                <w:szCs w:val="28"/>
              </w:rPr>
            </w:pPr>
          </w:p>
        </w:tc>
      </w:tr>
    </w:tbl>
    <w:p>
      <w:pPr>
        <w:wordWrap w:val="0"/>
        <w:ind w:right="560"/>
        <w:rPr>
          <w:rFonts w:ascii="仿宋" w:hAnsi="仿宋" w:eastAsia="仿宋"/>
          <w:sz w:val="28"/>
          <w:szCs w:val="28"/>
        </w:rPr>
      </w:pPr>
    </w:p>
    <w:p>
      <w:pPr>
        <w:wordWrap w:val="0"/>
        <w:ind w:right="560"/>
        <w:rPr>
          <w:rFonts w:hint="default" w:ascii="仿宋" w:hAnsi="仿宋" w:eastAsia="仿宋"/>
          <w:sz w:val="28"/>
          <w:szCs w:val="28"/>
          <w:lang w:val="en-US" w:eastAsia="zh-CN"/>
        </w:rPr>
      </w:pPr>
    </w:p>
    <w:sectPr>
      <w:pgSz w:w="16838" w:h="11906" w:orient="landscape"/>
      <w:pgMar w:top="1077" w:right="1440" w:bottom="107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9209E"/>
    <w:multiLevelType w:val="singleLevel"/>
    <w:tmpl w:val="95D9209E"/>
    <w:lvl w:ilvl="0" w:tentative="0">
      <w:start w:val="2"/>
      <w:numFmt w:val="chineseCounting"/>
      <w:suff w:val="nothing"/>
      <w:lvlText w:val="（%1）"/>
      <w:lvlJc w:val="left"/>
      <w:pPr>
        <w:ind w:left="420" w:leftChars="0" w:firstLine="0" w:firstLineChars="0"/>
      </w:pPr>
      <w:rPr>
        <w:rFonts w:hint="eastAsia"/>
      </w:rPr>
    </w:lvl>
  </w:abstractNum>
  <w:abstractNum w:abstractNumId="1">
    <w:nsid w:val="CD3B1D6F"/>
    <w:multiLevelType w:val="singleLevel"/>
    <w:tmpl w:val="CD3B1D6F"/>
    <w:lvl w:ilvl="0" w:tentative="0">
      <w:start w:val="1"/>
      <w:numFmt w:val="decimal"/>
      <w:lvlText w:val="%1."/>
      <w:lvlJc w:val="left"/>
      <w:pPr>
        <w:tabs>
          <w:tab w:val="left" w:pos="312"/>
        </w:tabs>
      </w:pPr>
    </w:lvl>
  </w:abstractNum>
  <w:abstractNum w:abstractNumId="2">
    <w:nsid w:val="003E6A50"/>
    <w:multiLevelType w:val="multilevel"/>
    <w:tmpl w:val="003E6A50"/>
    <w:lvl w:ilvl="0" w:tentative="0">
      <w:start w:val="1"/>
      <w:numFmt w:val="decimal"/>
      <w:lvlText w:val="%1、"/>
      <w:lvlJc w:val="left"/>
      <w:pPr>
        <w:ind w:left="800" w:hanging="36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3">
    <w:nsid w:val="4BA843F9"/>
    <w:multiLevelType w:val="multilevel"/>
    <w:tmpl w:val="4BA843F9"/>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JjMDYxYzc4YTNkNmM1ZjkyMGY5YmMyMjgxNWNmMjMifQ=="/>
  </w:docVars>
  <w:rsids>
    <w:rsidRoot w:val="00516A2B"/>
    <w:rsid w:val="00051822"/>
    <w:rsid w:val="000568BE"/>
    <w:rsid w:val="000766F9"/>
    <w:rsid w:val="00076BA0"/>
    <w:rsid w:val="000A4016"/>
    <w:rsid w:val="000F74DC"/>
    <w:rsid w:val="00104D38"/>
    <w:rsid w:val="00110E85"/>
    <w:rsid w:val="00122A68"/>
    <w:rsid w:val="0012717B"/>
    <w:rsid w:val="001276D9"/>
    <w:rsid w:val="001434A6"/>
    <w:rsid w:val="001A5F8D"/>
    <w:rsid w:val="001B4E14"/>
    <w:rsid w:val="001C7564"/>
    <w:rsid w:val="00204DE6"/>
    <w:rsid w:val="00210CD6"/>
    <w:rsid w:val="00216AB5"/>
    <w:rsid w:val="00217C57"/>
    <w:rsid w:val="00245C1C"/>
    <w:rsid w:val="00247790"/>
    <w:rsid w:val="00251187"/>
    <w:rsid w:val="00256873"/>
    <w:rsid w:val="002675BE"/>
    <w:rsid w:val="002C0A8A"/>
    <w:rsid w:val="002C23B8"/>
    <w:rsid w:val="002C3BCD"/>
    <w:rsid w:val="002D381E"/>
    <w:rsid w:val="0034312F"/>
    <w:rsid w:val="00382F86"/>
    <w:rsid w:val="003E25AA"/>
    <w:rsid w:val="003F00E8"/>
    <w:rsid w:val="003F12F7"/>
    <w:rsid w:val="0042525E"/>
    <w:rsid w:val="0042738D"/>
    <w:rsid w:val="0047709F"/>
    <w:rsid w:val="00487E2E"/>
    <w:rsid w:val="004F306D"/>
    <w:rsid w:val="004F591C"/>
    <w:rsid w:val="00504F17"/>
    <w:rsid w:val="00511958"/>
    <w:rsid w:val="00514A71"/>
    <w:rsid w:val="00516A2B"/>
    <w:rsid w:val="00517EE3"/>
    <w:rsid w:val="00543E43"/>
    <w:rsid w:val="00560BA9"/>
    <w:rsid w:val="005A1302"/>
    <w:rsid w:val="005C7D8B"/>
    <w:rsid w:val="005E1532"/>
    <w:rsid w:val="00603E02"/>
    <w:rsid w:val="00615BFD"/>
    <w:rsid w:val="00620DFD"/>
    <w:rsid w:val="00625357"/>
    <w:rsid w:val="00643C68"/>
    <w:rsid w:val="00643F4C"/>
    <w:rsid w:val="00646B3D"/>
    <w:rsid w:val="006531D9"/>
    <w:rsid w:val="006A5CF6"/>
    <w:rsid w:val="006F5EBC"/>
    <w:rsid w:val="00721A90"/>
    <w:rsid w:val="00737344"/>
    <w:rsid w:val="00765874"/>
    <w:rsid w:val="0076735E"/>
    <w:rsid w:val="00771FCF"/>
    <w:rsid w:val="00775983"/>
    <w:rsid w:val="007762E6"/>
    <w:rsid w:val="00783AC2"/>
    <w:rsid w:val="007B09FB"/>
    <w:rsid w:val="007C7621"/>
    <w:rsid w:val="007D6F00"/>
    <w:rsid w:val="00803586"/>
    <w:rsid w:val="00841696"/>
    <w:rsid w:val="00861294"/>
    <w:rsid w:val="008822C1"/>
    <w:rsid w:val="00884968"/>
    <w:rsid w:val="008D32AA"/>
    <w:rsid w:val="008D7630"/>
    <w:rsid w:val="008F1617"/>
    <w:rsid w:val="008F2E62"/>
    <w:rsid w:val="008F7D2C"/>
    <w:rsid w:val="00917CBB"/>
    <w:rsid w:val="0092479B"/>
    <w:rsid w:val="009352BD"/>
    <w:rsid w:val="00992C47"/>
    <w:rsid w:val="009A0FF7"/>
    <w:rsid w:val="009D2C8F"/>
    <w:rsid w:val="00A22A14"/>
    <w:rsid w:val="00A63B52"/>
    <w:rsid w:val="00A95418"/>
    <w:rsid w:val="00AD4BB7"/>
    <w:rsid w:val="00AD71F8"/>
    <w:rsid w:val="00B2042A"/>
    <w:rsid w:val="00B369F3"/>
    <w:rsid w:val="00B4027C"/>
    <w:rsid w:val="00B402CA"/>
    <w:rsid w:val="00B511B3"/>
    <w:rsid w:val="00B52023"/>
    <w:rsid w:val="00B80A4A"/>
    <w:rsid w:val="00B80BBD"/>
    <w:rsid w:val="00B96860"/>
    <w:rsid w:val="00B96CE8"/>
    <w:rsid w:val="00BB0E84"/>
    <w:rsid w:val="00BD29DD"/>
    <w:rsid w:val="00BF159C"/>
    <w:rsid w:val="00BF28DD"/>
    <w:rsid w:val="00C02545"/>
    <w:rsid w:val="00C07170"/>
    <w:rsid w:val="00C2019B"/>
    <w:rsid w:val="00C54EA1"/>
    <w:rsid w:val="00C622B1"/>
    <w:rsid w:val="00C706D2"/>
    <w:rsid w:val="00C71091"/>
    <w:rsid w:val="00C756CF"/>
    <w:rsid w:val="00C8113F"/>
    <w:rsid w:val="00C86DDB"/>
    <w:rsid w:val="00CA0125"/>
    <w:rsid w:val="00CA7D73"/>
    <w:rsid w:val="00CC100E"/>
    <w:rsid w:val="00CD4F5B"/>
    <w:rsid w:val="00CE2E65"/>
    <w:rsid w:val="00CF7DF6"/>
    <w:rsid w:val="00D0009A"/>
    <w:rsid w:val="00D30867"/>
    <w:rsid w:val="00D34AA0"/>
    <w:rsid w:val="00D35D7A"/>
    <w:rsid w:val="00D45BE9"/>
    <w:rsid w:val="00D51327"/>
    <w:rsid w:val="00D612D7"/>
    <w:rsid w:val="00D64A46"/>
    <w:rsid w:val="00D77A50"/>
    <w:rsid w:val="00DA2316"/>
    <w:rsid w:val="00DA4A4C"/>
    <w:rsid w:val="00DB1A59"/>
    <w:rsid w:val="00DB488A"/>
    <w:rsid w:val="00DC76D8"/>
    <w:rsid w:val="00DD700D"/>
    <w:rsid w:val="00DF2E7D"/>
    <w:rsid w:val="00E17DCC"/>
    <w:rsid w:val="00E70DAA"/>
    <w:rsid w:val="00E75ABC"/>
    <w:rsid w:val="00EF34AC"/>
    <w:rsid w:val="00F14AEA"/>
    <w:rsid w:val="00F3700B"/>
    <w:rsid w:val="00F9415E"/>
    <w:rsid w:val="00F96285"/>
    <w:rsid w:val="00FB7C05"/>
    <w:rsid w:val="00FE230C"/>
    <w:rsid w:val="02172950"/>
    <w:rsid w:val="0D020AEC"/>
    <w:rsid w:val="1574621E"/>
    <w:rsid w:val="19E136B3"/>
    <w:rsid w:val="1A220599"/>
    <w:rsid w:val="1E255A10"/>
    <w:rsid w:val="23AE3F8B"/>
    <w:rsid w:val="23B95489"/>
    <w:rsid w:val="284F315D"/>
    <w:rsid w:val="28E672CE"/>
    <w:rsid w:val="2D9D5BB8"/>
    <w:rsid w:val="31AD4B3A"/>
    <w:rsid w:val="361410FD"/>
    <w:rsid w:val="37AA703F"/>
    <w:rsid w:val="3B113817"/>
    <w:rsid w:val="44625310"/>
    <w:rsid w:val="46503FBA"/>
    <w:rsid w:val="4AA448D5"/>
    <w:rsid w:val="4B325D9B"/>
    <w:rsid w:val="560D7115"/>
    <w:rsid w:val="5A05702F"/>
    <w:rsid w:val="5A4B613A"/>
    <w:rsid w:val="5C25339C"/>
    <w:rsid w:val="5C9F4363"/>
    <w:rsid w:val="5E581806"/>
    <w:rsid w:val="5F5D175A"/>
    <w:rsid w:val="60060DFE"/>
    <w:rsid w:val="64607667"/>
    <w:rsid w:val="69AB6231"/>
    <w:rsid w:val="70D54F38"/>
    <w:rsid w:val="78DE68D2"/>
    <w:rsid w:val="7EDF2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styleId="11">
    <w:name w:val="List Paragraph"/>
    <w:basedOn w:val="1"/>
    <w:autoRedefine/>
    <w:qFormat/>
    <w:uiPriority w:val="34"/>
    <w:pPr>
      <w:ind w:firstLine="420" w:firstLineChars="200"/>
    </w:pPr>
  </w:style>
  <w:style w:type="character" w:customStyle="1" w:styleId="12">
    <w:name w:val="标题 2 Char"/>
    <w:basedOn w:val="8"/>
    <w:link w:val="2"/>
    <w:qFormat/>
    <w:uiPriority w:val="9"/>
    <w:rPr>
      <w:rFonts w:asciiTheme="majorHAnsi" w:hAnsiTheme="majorHAnsi" w:eastAsiaTheme="majorEastAsia" w:cstheme="majorBidi"/>
      <w:b/>
      <w:bCs/>
      <w:sz w:val="32"/>
      <w:szCs w:val="32"/>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F0E9-1086-4059-8DE1-DA0B726CECB6}">
  <ds:schemaRefs/>
</ds:datastoreItem>
</file>

<file path=docProps/app.xml><?xml version="1.0" encoding="utf-8"?>
<Properties xmlns="http://schemas.openxmlformats.org/officeDocument/2006/extended-properties" xmlns:vt="http://schemas.openxmlformats.org/officeDocument/2006/docPropsVTypes">
  <Template>Normal</Template>
  <Pages>5</Pages>
  <Words>1259</Words>
  <Characters>1359</Characters>
  <Lines>7</Lines>
  <Paragraphs>1</Paragraphs>
  <TotalTime>2</TotalTime>
  <ScaleCrop>false</ScaleCrop>
  <LinksUpToDate>false</LinksUpToDate>
  <CharactersWithSpaces>1382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2020-06-22T05:34:00Z</dcterms:created>
  <dc:creator>new</dc:creator>
  <cp:lastModifiedBy>白月涛</cp:lastModifiedBy>
  <dcterms:modified xsi:type="dcterms:W3CDTF">2024-01-17T05:59:30Z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BC388F1FF9A242ED8FD2BE9ACFB3BC32</vt:lpwstr>
  </property>
</Properties>
</file>